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F5D" w:rsidRPr="001D4C84" w:rsidRDefault="0055598F" w:rsidP="00556D94">
      <w:pPr>
        <w:spacing w:before="480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="00A53A9E">
        <w:rPr>
          <w:rFonts w:ascii="Times New Roman" w:hAnsi="Times New Roman" w:cs="Times New Roman"/>
          <w:b/>
          <w:sz w:val="28"/>
          <w:szCs w:val="28"/>
          <w:lang w:val="ru-RU"/>
        </w:rPr>
        <w:t>енеральн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ый</w:t>
      </w:r>
      <w:r w:rsidR="00A53A9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план</w:t>
      </w:r>
      <w:r w:rsidR="00023F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40185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образования</w:t>
      </w:r>
      <w:r w:rsidR="00556D9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23F5D" w:rsidRPr="00BA38ED">
        <w:rPr>
          <w:rFonts w:ascii="Times New Roman" w:hAnsi="Times New Roman" w:cs="Times New Roman"/>
          <w:b/>
          <w:sz w:val="28"/>
          <w:szCs w:val="28"/>
          <w:lang w:val="ru-RU"/>
        </w:rPr>
        <w:t>сельское</w:t>
      </w:r>
      <w:r w:rsidR="00540185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  <w:r w:rsidR="00023F5D" w:rsidRPr="00BA38ED">
        <w:rPr>
          <w:rFonts w:ascii="Times New Roman" w:hAnsi="Times New Roman" w:cs="Times New Roman"/>
          <w:b/>
          <w:sz w:val="28"/>
          <w:szCs w:val="28"/>
          <w:lang w:val="ru-RU"/>
        </w:rPr>
        <w:t>поселение</w:t>
      </w:r>
      <w:r w:rsidR="00540185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  <w:r w:rsidR="00A5291C">
        <w:rPr>
          <w:rFonts w:ascii="Times New Roman" w:hAnsi="Times New Roman" w:cs="Times New Roman"/>
          <w:b/>
          <w:sz w:val="28"/>
          <w:szCs w:val="28"/>
          <w:lang w:val="ru-RU"/>
        </w:rPr>
        <w:t>«Победа» Ржевск</w:t>
      </w:r>
      <w:r w:rsidR="00023F5D">
        <w:rPr>
          <w:rFonts w:ascii="Times New Roman" w:hAnsi="Times New Roman" w:cs="Times New Roman"/>
          <w:b/>
          <w:sz w:val="28"/>
          <w:szCs w:val="28"/>
          <w:lang w:val="ru-RU"/>
        </w:rPr>
        <w:t>ого</w:t>
      </w:r>
      <w:r w:rsidR="00023F5D" w:rsidRPr="00BA38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района Тверской области</w:t>
      </w:r>
    </w:p>
    <w:p w:rsidR="00023F5D" w:rsidRDefault="00023F5D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A38ED">
        <w:rPr>
          <w:rFonts w:ascii="Times New Roman" w:hAnsi="Times New Roman" w:cs="Times New Roman"/>
          <w:sz w:val="28"/>
          <w:szCs w:val="28"/>
          <w:lang w:val="ru-RU"/>
        </w:rPr>
        <w:t xml:space="preserve"> Этап</w:t>
      </w:r>
    </w:p>
    <w:p w:rsidR="00023F5D" w:rsidRDefault="00572768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2768">
        <w:rPr>
          <w:rFonts w:ascii="Times New Roman" w:hAnsi="Times New Roman" w:cs="Times New Roman"/>
          <w:sz w:val="28"/>
          <w:szCs w:val="28"/>
          <w:lang w:val="ru-RU"/>
        </w:rPr>
        <w:t>Информационно-аналитический</w:t>
      </w:r>
    </w:p>
    <w:p w:rsidR="00191B13" w:rsidRDefault="00191B13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Том 1</w:t>
      </w:r>
    </w:p>
    <w:p w:rsidR="00572768" w:rsidRDefault="00572768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2768">
        <w:rPr>
          <w:rFonts w:ascii="Times New Roman" w:hAnsi="Times New Roman" w:cs="Times New Roman"/>
          <w:sz w:val="28"/>
          <w:szCs w:val="28"/>
          <w:lang w:val="ru-RU"/>
        </w:rPr>
        <w:t>Часть 1. «Материалы по обоснованию генерального плана»</w:t>
      </w:r>
    </w:p>
    <w:p w:rsidR="00023F5D" w:rsidRDefault="00023F5D" w:rsidP="00296E8E">
      <w:pPr>
        <w:spacing w:before="600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4C84">
        <w:rPr>
          <w:rFonts w:ascii="Times New Roman" w:hAnsi="Times New Roman" w:cs="Times New Roman"/>
          <w:sz w:val="28"/>
          <w:szCs w:val="28"/>
          <w:lang w:val="ru-RU"/>
        </w:rPr>
        <w:t>Тверь, 201</w:t>
      </w:r>
      <w:r w:rsidR="007C2FA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1D4C84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</w:p>
    <w:p w:rsidR="00023F5D" w:rsidRPr="001D4C84" w:rsidRDefault="0055598F" w:rsidP="004663C4">
      <w:pPr>
        <w:pageBreakBefore/>
        <w:spacing w:before="300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598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Генеральный план</w:t>
      </w:r>
      <w:r w:rsidR="00540185" w:rsidRPr="005401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муниципального образования сельское поселение «Победа» Ржевского района Тверской области</w:t>
      </w:r>
    </w:p>
    <w:p w:rsidR="00023F5D" w:rsidRDefault="00023F5D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A38ED">
        <w:rPr>
          <w:rFonts w:ascii="Times New Roman" w:hAnsi="Times New Roman" w:cs="Times New Roman"/>
          <w:sz w:val="28"/>
          <w:szCs w:val="28"/>
          <w:lang w:val="ru-RU"/>
        </w:rPr>
        <w:t xml:space="preserve"> Этап</w:t>
      </w:r>
    </w:p>
    <w:p w:rsidR="00023F5D" w:rsidRDefault="00572768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2768">
        <w:rPr>
          <w:rFonts w:ascii="Times New Roman" w:hAnsi="Times New Roman" w:cs="Times New Roman"/>
          <w:sz w:val="28"/>
          <w:szCs w:val="28"/>
          <w:lang w:val="ru-RU"/>
        </w:rPr>
        <w:t>Информационно-аналитический</w:t>
      </w:r>
    </w:p>
    <w:p w:rsidR="00572768" w:rsidRDefault="00572768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72768">
        <w:rPr>
          <w:rFonts w:ascii="Times New Roman" w:hAnsi="Times New Roman" w:cs="Times New Roman"/>
          <w:sz w:val="28"/>
          <w:szCs w:val="28"/>
          <w:lang w:val="ru-RU"/>
        </w:rPr>
        <w:t>Часть 1. «Материалы по обоснованию генерального плана»</w:t>
      </w:r>
    </w:p>
    <w:p w:rsidR="00572768" w:rsidRDefault="00572768" w:rsidP="00023F5D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1"/>
        <w:gridCol w:w="161"/>
        <w:gridCol w:w="2125"/>
        <w:gridCol w:w="4644"/>
      </w:tblGrid>
      <w:tr w:rsidR="00023F5D" w:rsidRPr="004972E8" w:rsidTr="00C02A60">
        <w:tc>
          <w:tcPr>
            <w:tcW w:w="1380" w:type="pct"/>
          </w:tcPr>
          <w:p w:rsidR="00023F5D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Заказчик:</w:t>
            </w:r>
          </w:p>
        </w:tc>
        <w:tc>
          <w:tcPr>
            <w:tcW w:w="3620" w:type="pct"/>
            <w:gridSpan w:val="3"/>
          </w:tcPr>
          <w:p w:rsidR="00023F5D" w:rsidRDefault="00023F5D" w:rsidP="003A03FA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муниципального образования 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3A03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ельское поселение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529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«Победа» Ржевск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района Тверской области</w:t>
            </w:r>
          </w:p>
        </w:tc>
      </w:tr>
      <w:tr w:rsidR="00023F5D" w:rsidRPr="00023F5D" w:rsidTr="00C02A60">
        <w:tc>
          <w:tcPr>
            <w:tcW w:w="1380" w:type="pct"/>
          </w:tcPr>
          <w:p w:rsidR="00023F5D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Муниципальный контракт:</w:t>
            </w:r>
          </w:p>
        </w:tc>
        <w:tc>
          <w:tcPr>
            <w:tcW w:w="3620" w:type="pct"/>
            <w:gridSpan w:val="3"/>
          </w:tcPr>
          <w:p w:rsidR="00023F5D" w:rsidRDefault="00023F5D" w:rsidP="00F150D6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F150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="00F150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-ТКБ 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 </w:t>
            </w:r>
            <w:r w:rsidR="00F150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150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февраля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</w:t>
            </w:r>
            <w:r w:rsidR="00F150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023F5D" w:rsidRPr="00023F5D" w:rsidTr="00C02A60">
        <w:tc>
          <w:tcPr>
            <w:tcW w:w="1380" w:type="pct"/>
          </w:tcPr>
          <w:p w:rsidR="00023F5D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Исполнитель:</w:t>
            </w:r>
          </w:p>
        </w:tc>
        <w:tc>
          <w:tcPr>
            <w:tcW w:w="3620" w:type="pct"/>
            <w:gridSpan w:val="3"/>
          </w:tcPr>
          <w:p w:rsidR="00023F5D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ООО «Тверское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C56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адастровое бюро»</w:t>
            </w:r>
          </w:p>
        </w:tc>
      </w:tr>
      <w:tr w:rsidR="00023F5D" w:rsidRPr="00023F5D" w:rsidTr="00C02A60">
        <w:tc>
          <w:tcPr>
            <w:tcW w:w="1380" w:type="pct"/>
          </w:tcPr>
          <w:p w:rsidR="00023F5D" w:rsidRPr="00FC56B4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20" w:type="pct"/>
            <w:gridSpan w:val="3"/>
          </w:tcPr>
          <w:p w:rsidR="00023F5D" w:rsidRPr="00FC56B4" w:rsidRDefault="00023F5D" w:rsidP="00607B9D">
            <w:pPr>
              <w:spacing w:before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3F5D" w:rsidRPr="00023F5D" w:rsidTr="00C02A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</w:tcPr>
          <w:p w:rsidR="00023F5D" w:rsidRDefault="00023F5D" w:rsidP="00607B9D">
            <w:pPr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ООО «Тверское Кадастровое Бюро»</w:t>
            </w:r>
          </w:p>
        </w:tc>
      </w:tr>
      <w:tr w:rsidR="00023F5D" w:rsidRPr="00023F5D" w:rsidTr="00C02A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64" w:type="pct"/>
            <w:gridSpan w:val="2"/>
          </w:tcPr>
          <w:p w:rsidR="00023F5D" w:rsidRDefault="00023F5D" w:rsidP="00607B9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1110" w:type="pct"/>
          </w:tcPr>
          <w:p w:rsidR="00023F5D" w:rsidRDefault="00023F5D" w:rsidP="00607B9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26" w:type="pct"/>
          </w:tcPr>
          <w:p w:rsidR="00023F5D" w:rsidRDefault="00023F5D" w:rsidP="00607B9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И.Л. Журавлев</w:t>
            </w:r>
          </w:p>
        </w:tc>
      </w:tr>
      <w:tr w:rsidR="00C02A60" w:rsidRPr="004972E8" w:rsidTr="00C02A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</w:tcPr>
          <w:p w:rsidR="00C02A60" w:rsidRDefault="00C02A60" w:rsidP="00607B9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2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Администрация муниципального образования – сельское поселение </w:t>
            </w:r>
            <w:r w:rsidR="00A529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«Победа» Ржевск</w:t>
            </w:r>
            <w:r w:rsidRPr="00C02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ого района Тверской области</w:t>
            </w:r>
          </w:p>
        </w:tc>
      </w:tr>
      <w:tr w:rsidR="00C02A60" w:rsidRPr="00C02A60" w:rsidTr="00C02A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64" w:type="pct"/>
            <w:gridSpan w:val="2"/>
          </w:tcPr>
          <w:p w:rsidR="00C02A60" w:rsidRPr="00C02A60" w:rsidRDefault="00C02A60" w:rsidP="00C02A60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Глава </w:t>
            </w:r>
            <w:r w:rsidR="004663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сельского </w:t>
            </w:r>
            <w:r w:rsidR="00A529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поселения «Победа»</w:t>
            </w:r>
          </w:p>
        </w:tc>
        <w:tc>
          <w:tcPr>
            <w:tcW w:w="1110" w:type="pct"/>
          </w:tcPr>
          <w:p w:rsidR="00C02A60" w:rsidRPr="00C02A60" w:rsidRDefault="00C02A60" w:rsidP="00607B9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26" w:type="pct"/>
            <w:vAlign w:val="center"/>
          </w:tcPr>
          <w:p w:rsidR="00C02A60" w:rsidRPr="00C02A60" w:rsidRDefault="00A5291C" w:rsidP="00C02A60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29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Е.Л.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529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Тарасевич</w:t>
            </w:r>
          </w:p>
        </w:tc>
      </w:tr>
    </w:tbl>
    <w:p w:rsidR="00607B9D" w:rsidRDefault="00023F5D" w:rsidP="00912EFF">
      <w:pPr>
        <w:spacing w:before="7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6B4">
        <w:rPr>
          <w:rFonts w:ascii="Times New Roman" w:hAnsi="Times New Roman" w:cs="Times New Roman"/>
          <w:sz w:val="28"/>
          <w:szCs w:val="28"/>
          <w:lang w:val="ru-RU"/>
        </w:rPr>
        <w:t>Твер</w:t>
      </w:r>
      <w:r>
        <w:rPr>
          <w:rFonts w:ascii="Times New Roman" w:hAnsi="Times New Roman" w:cs="Times New Roman"/>
          <w:sz w:val="28"/>
          <w:szCs w:val="28"/>
          <w:lang w:val="ru-RU"/>
        </w:rPr>
        <w:t>ь, 201</w:t>
      </w:r>
      <w:r w:rsidR="007C2FA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1D4C84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</w:p>
    <w:p w:rsidR="004D62D3" w:rsidRPr="00687201" w:rsidRDefault="004D62D3" w:rsidP="004D62D3">
      <w:pPr>
        <w:spacing w:before="0"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687201">
        <w:rPr>
          <w:rFonts w:ascii="Times New Roman" w:hAnsi="Times New Roman" w:cs="Times New Roman"/>
          <w:b/>
          <w:sz w:val="28"/>
          <w:lang w:val="ru-RU"/>
        </w:rPr>
        <w:lastRenderedPageBreak/>
        <w:t>Состав</w:t>
      </w:r>
      <w:r w:rsidR="0055598F">
        <w:rPr>
          <w:rFonts w:ascii="Times New Roman" w:hAnsi="Times New Roman" w:cs="Times New Roman"/>
          <w:b/>
          <w:sz w:val="28"/>
          <w:lang w:val="ru-RU"/>
        </w:rPr>
        <w:t xml:space="preserve"> материалов</w:t>
      </w:r>
      <w:r w:rsidR="0055598F" w:rsidRPr="0055598F">
        <w:rPr>
          <w:rFonts w:ascii="Times New Roman" w:hAnsi="Times New Roman" w:cs="Times New Roman"/>
          <w:b/>
          <w:sz w:val="28"/>
          <w:lang w:val="ru-RU"/>
        </w:rPr>
        <w:t xml:space="preserve"> по обоснованию генерального плана</w:t>
      </w:r>
      <w:r w:rsidRPr="00687201">
        <w:rPr>
          <w:rFonts w:ascii="Times New Roman" w:hAnsi="Times New Roman" w:cs="Times New Roman"/>
          <w:b/>
          <w:sz w:val="28"/>
          <w:lang w:val="ru-RU"/>
        </w:rPr>
        <w:t>:</w:t>
      </w:r>
    </w:p>
    <w:tbl>
      <w:tblPr>
        <w:tblpPr w:leftFromText="180" w:rightFromText="180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371"/>
        <w:gridCol w:w="1241"/>
      </w:tblGrid>
      <w:tr w:rsidR="004D62D3" w:rsidRPr="002A38C2" w:rsidTr="00641778">
        <w:trPr>
          <w:trHeight w:val="559"/>
        </w:trPr>
        <w:tc>
          <w:tcPr>
            <w:tcW w:w="0" w:type="auto"/>
            <w:vAlign w:val="center"/>
          </w:tcPr>
          <w:p w:rsidR="004D62D3" w:rsidRPr="001B0529" w:rsidRDefault="004D62D3" w:rsidP="004D62D3">
            <w:pPr>
              <w:pStyle w:val="S"/>
              <w:spacing w:line="240" w:lineRule="auto"/>
              <w:rPr>
                <w:b/>
                <w:lang w:val="ru-RU" w:eastAsia="ru-RU"/>
              </w:rPr>
            </w:pPr>
            <w:r w:rsidRPr="001B0529">
              <w:rPr>
                <w:b/>
                <w:lang w:val="ru-RU" w:eastAsia="ru-RU"/>
              </w:rPr>
              <w:t>№ листа</w:t>
            </w:r>
          </w:p>
        </w:tc>
        <w:tc>
          <w:tcPr>
            <w:tcW w:w="7371" w:type="dxa"/>
            <w:vAlign w:val="center"/>
          </w:tcPr>
          <w:p w:rsidR="004D62D3" w:rsidRPr="001B0529" w:rsidRDefault="004D62D3" w:rsidP="004D62D3">
            <w:pPr>
              <w:pStyle w:val="S"/>
              <w:rPr>
                <w:b/>
                <w:lang w:val="ru-RU" w:eastAsia="ru-RU"/>
              </w:rPr>
            </w:pPr>
            <w:r w:rsidRPr="001B0529">
              <w:rPr>
                <w:b/>
                <w:lang w:val="ru-RU" w:eastAsia="ru-RU"/>
              </w:rPr>
              <w:t>Наименование листа</w:t>
            </w:r>
          </w:p>
        </w:tc>
        <w:tc>
          <w:tcPr>
            <w:tcW w:w="1241" w:type="dxa"/>
            <w:vAlign w:val="center"/>
          </w:tcPr>
          <w:p w:rsidR="004D62D3" w:rsidRPr="001B0529" w:rsidRDefault="004D62D3" w:rsidP="004D62D3">
            <w:pPr>
              <w:pStyle w:val="S"/>
              <w:rPr>
                <w:b/>
                <w:lang w:val="ru-RU" w:eastAsia="ru-RU"/>
              </w:rPr>
            </w:pPr>
            <w:r w:rsidRPr="001B0529">
              <w:rPr>
                <w:b/>
                <w:lang w:val="ru-RU" w:eastAsia="ru-RU"/>
              </w:rPr>
              <w:t>Кол-во</w:t>
            </w:r>
          </w:p>
        </w:tc>
      </w:tr>
      <w:tr w:rsidR="004D62D3" w:rsidRPr="004972E8" w:rsidTr="0055598F">
        <w:trPr>
          <w:trHeight w:val="329"/>
        </w:trPr>
        <w:tc>
          <w:tcPr>
            <w:tcW w:w="0" w:type="auto"/>
            <w:vAlign w:val="center"/>
          </w:tcPr>
          <w:p w:rsidR="004D62D3" w:rsidRPr="001B0529" w:rsidRDefault="004D62D3" w:rsidP="0055598F">
            <w:pPr>
              <w:pStyle w:val="15"/>
              <w:numPr>
                <w:ilvl w:val="0"/>
                <w:numId w:val="27"/>
              </w:numPr>
              <w:spacing w:line="240" w:lineRule="auto"/>
              <w:ind w:left="0" w:firstLine="0"/>
              <w:jc w:val="center"/>
            </w:pPr>
            <w:bookmarkStart w:id="0" w:name="_Toc368166622"/>
            <w:bookmarkStart w:id="1" w:name="_Toc368166679"/>
            <w:bookmarkStart w:id="2" w:name="_Toc368166779"/>
            <w:bookmarkStart w:id="3" w:name="_Toc368167216"/>
            <w:bookmarkEnd w:id="0"/>
            <w:bookmarkEnd w:id="1"/>
            <w:bookmarkEnd w:id="2"/>
            <w:bookmarkEnd w:id="3"/>
          </w:p>
        </w:tc>
        <w:tc>
          <w:tcPr>
            <w:tcW w:w="7371" w:type="dxa"/>
            <w:vAlign w:val="center"/>
          </w:tcPr>
          <w:p w:rsidR="0055598F" w:rsidRDefault="0055598F" w:rsidP="0055598F">
            <w:pPr>
              <w:pStyle w:val="S"/>
              <w:jc w:val="left"/>
              <w:rPr>
                <w:lang w:val="ru-RU" w:eastAsia="ru-RU"/>
              </w:rPr>
            </w:pPr>
            <w:r>
              <w:rPr>
                <w:lang w:val="ru-RU" w:eastAsia="ru-RU"/>
              </w:rPr>
              <w:t>Часть 1:</w:t>
            </w:r>
          </w:p>
          <w:p w:rsidR="004D62D3" w:rsidRDefault="0055598F" w:rsidP="0055598F">
            <w:pPr>
              <w:pStyle w:val="S"/>
              <w:numPr>
                <w:ilvl w:val="0"/>
                <w:numId w:val="39"/>
              </w:numPr>
              <w:jc w:val="left"/>
              <w:rPr>
                <w:lang w:val="ru-RU" w:eastAsia="ru-RU"/>
              </w:rPr>
            </w:pPr>
            <w:r>
              <w:rPr>
                <w:lang w:val="ru-RU" w:eastAsia="ru-RU"/>
              </w:rPr>
              <w:t>Том 1</w:t>
            </w:r>
            <w:r w:rsidRPr="001B0529">
              <w:rPr>
                <w:lang w:val="ru-RU" w:eastAsia="ru-RU"/>
              </w:rPr>
              <w:t xml:space="preserve"> </w:t>
            </w:r>
            <w:r w:rsidR="004D62D3" w:rsidRPr="001B0529">
              <w:rPr>
                <w:lang w:val="ru-RU" w:eastAsia="ru-RU"/>
              </w:rPr>
              <w:t>«</w:t>
            </w:r>
            <w:r w:rsidR="004D62D3">
              <w:rPr>
                <w:lang w:val="ru-RU" w:eastAsia="ru-RU"/>
              </w:rPr>
              <w:t>Материалы по обоснованию</w:t>
            </w:r>
            <w:r w:rsidR="004D62D3" w:rsidRPr="001B0529">
              <w:rPr>
                <w:lang w:val="ru-RU" w:eastAsia="ru-RU"/>
              </w:rPr>
              <w:t xml:space="preserve"> генерального плана»</w:t>
            </w:r>
          </w:p>
          <w:p w:rsidR="0055598F" w:rsidRPr="00DE1AAC" w:rsidRDefault="0055598F" w:rsidP="0055598F">
            <w:pPr>
              <w:pStyle w:val="S"/>
              <w:numPr>
                <w:ilvl w:val="0"/>
                <w:numId w:val="39"/>
              </w:numPr>
              <w:jc w:val="left"/>
              <w:rPr>
                <w:lang w:val="ru-RU" w:eastAsia="ru-RU"/>
              </w:rPr>
            </w:pPr>
            <w:r w:rsidRPr="0055598F">
              <w:rPr>
                <w:lang w:val="ru-RU" w:eastAsia="ru-RU"/>
              </w:rPr>
              <w:t>Том 2</w:t>
            </w:r>
            <w:r>
              <w:rPr>
                <w:lang w:val="ru-RU" w:eastAsia="ru-RU"/>
              </w:rPr>
              <w:t xml:space="preserve"> «</w:t>
            </w:r>
            <w:r w:rsidRPr="0055598F">
              <w:rPr>
                <w:lang w:val="ru-RU" w:eastAsia="ru-RU"/>
              </w:rPr>
              <w:t>Приложения к материалам по обоснованию генерального плана</w:t>
            </w:r>
            <w:r>
              <w:rPr>
                <w:lang w:val="ru-RU" w:eastAsia="ru-RU"/>
              </w:rPr>
              <w:t>»</w:t>
            </w:r>
          </w:p>
        </w:tc>
        <w:tc>
          <w:tcPr>
            <w:tcW w:w="1241" w:type="dxa"/>
            <w:vAlign w:val="center"/>
          </w:tcPr>
          <w:p w:rsidR="004D62D3" w:rsidRPr="00DE1AAC" w:rsidRDefault="004D62D3" w:rsidP="004D62D3">
            <w:pPr>
              <w:pStyle w:val="S"/>
              <w:rPr>
                <w:lang w:val="ru-RU" w:eastAsia="ru-RU"/>
              </w:rPr>
            </w:pPr>
          </w:p>
        </w:tc>
      </w:tr>
      <w:tr w:rsidR="004D62D3" w:rsidRPr="004972E8" w:rsidTr="0055598F">
        <w:trPr>
          <w:trHeight w:val="329"/>
        </w:trPr>
        <w:tc>
          <w:tcPr>
            <w:tcW w:w="0" w:type="auto"/>
            <w:vAlign w:val="center"/>
          </w:tcPr>
          <w:p w:rsidR="004D62D3" w:rsidRPr="001B0529" w:rsidRDefault="004D62D3" w:rsidP="0055598F">
            <w:pPr>
              <w:pStyle w:val="15"/>
              <w:numPr>
                <w:ilvl w:val="0"/>
                <w:numId w:val="27"/>
              </w:numPr>
              <w:spacing w:line="240" w:lineRule="auto"/>
              <w:ind w:left="0" w:firstLine="0"/>
              <w:jc w:val="center"/>
            </w:pPr>
            <w:bookmarkStart w:id="4" w:name="_Toc368166623"/>
            <w:bookmarkStart w:id="5" w:name="_Toc368166680"/>
            <w:bookmarkStart w:id="6" w:name="_Toc368166780"/>
            <w:bookmarkStart w:id="7" w:name="_Toc368167217"/>
            <w:bookmarkEnd w:id="4"/>
            <w:bookmarkEnd w:id="5"/>
            <w:bookmarkEnd w:id="6"/>
            <w:bookmarkEnd w:id="7"/>
          </w:p>
        </w:tc>
        <w:tc>
          <w:tcPr>
            <w:tcW w:w="7371" w:type="dxa"/>
            <w:vAlign w:val="center"/>
          </w:tcPr>
          <w:p w:rsidR="004D62D3" w:rsidRDefault="004D62D3" w:rsidP="0055598F">
            <w:pPr>
              <w:pStyle w:val="S"/>
              <w:jc w:val="left"/>
              <w:rPr>
                <w:lang w:val="ru-RU" w:eastAsia="ru-RU"/>
              </w:rPr>
            </w:pPr>
            <w:r w:rsidRPr="001B0529">
              <w:rPr>
                <w:lang w:val="ru-RU" w:eastAsia="ru-RU"/>
              </w:rPr>
              <w:t xml:space="preserve">Часть </w:t>
            </w:r>
            <w:r w:rsidRPr="006F1C35">
              <w:rPr>
                <w:lang w:val="ru-RU" w:eastAsia="ru-RU"/>
              </w:rPr>
              <w:t>2</w:t>
            </w:r>
            <w:r w:rsidRPr="001B0529">
              <w:rPr>
                <w:lang w:val="ru-RU" w:eastAsia="ru-RU"/>
              </w:rPr>
              <w:t>. Карты по обоснованию генерального плана</w:t>
            </w:r>
          </w:p>
          <w:p w:rsidR="0055598F" w:rsidRDefault="0055598F" w:rsidP="0055598F">
            <w:pPr>
              <w:pStyle w:val="S"/>
              <w:numPr>
                <w:ilvl w:val="0"/>
                <w:numId w:val="40"/>
              </w:numPr>
              <w:jc w:val="left"/>
              <w:rPr>
                <w:lang w:val="ru-RU" w:eastAsia="ru-RU"/>
              </w:rPr>
            </w:pPr>
            <w:r w:rsidRPr="00BB1F18">
              <w:rPr>
                <w:lang w:val="ru-RU" w:eastAsia="ru-RU"/>
              </w:rPr>
              <w:t>Карта современного использования территории</w:t>
            </w:r>
          </w:p>
          <w:p w:rsidR="0055598F" w:rsidRDefault="0055598F" w:rsidP="0055598F">
            <w:pPr>
              <w:pStyle w:val="S"/>
              <w:numPr>
                <w:ilvl w:val="0"/>
                <w:numId w:val="40"/>
              </w:numPr>
              <w:jc w:val="left"/>
              <w:rPr>
                <w:lang w:val="ru-RU" w:eastAsia="ru-RU"/>
              </w:rPr>
            </w:pPr>
            <w:r>
              <w:rPr>
                <w:lang w:val="ru-RU" w:eastAsia="ru-RU"/>
              </w:rPr>
              <w:t>Карта зон с особыми условиями</w:t>
            </w:r>
            <w:r w:rsidRPr="00962238">
              <w:rPr>
                <w:lang w:val="ru-RU" w:eastAsia="ru-RU"/>
              </w:rPr>
              <w:t xml:space="preserve"> использования территории</w:t>
            </w:r>
          </w:p>
          <w:p w:rsidR="0055598F" w:rsidRPr="001B0529" w:rsidRDefault="0055598F" w:rsidP="0055598F">
            <w:pPr>
              <w:pStyle w:val="S"/>
              <w:numPr>
                <w:ilvl w:val="0"/>
                <w:numId w:val="40"/>
              </w:numPr>
              <w:jc w:val="left"/>
              <w:rPr>
                <w:lang w:val="ru-RU" w:eastAsia="ru-RU"/>
              </w:rPr>
            </w:pPr>
            <w:r w:rsidRPr="00962238">
              <w:rPr>
                <w:lang w:val="ru-RU" w:eastAsia="ru-RU"/>
              </w:rPr>
              <w:t>Карта</w:t>
            </w:r>
            <w:r>
              <w:rPr>
                <w:lang w:val="ru-RU" w:eastAsia="ru-RU"/>
              </w:rPr>
              <w:t xml:space="preserve"> территорий, подверженных риску</w:t>
            </w:r>
            <w:r w:rsidRPr="00962238">
              <w:rPr>
                <w:lang w:val="ru-RU" w:eastAsia="ru-RU"/>
              </w:rPr>
              <w:t xml:space="preserve"> возн</w:t>
            </w:r>
            <w:r>
              <w:rPr>
                <w:lang w:val="ru-RU" w:eastAsia="ru-RU"/>
              </w:rPr>
              <w:t>икновения чрезвычайных ситуаций</w:t>
            </w:r>
            <w:r w:rsidRPr="00962238">
              <w:rPr>
                <w:lang w:val="ru-RU" w:eastAsia="ru-RU"/>
              </w:rPr>
              <w:t xml:space="preserve"> природного и техногенного характера</w:t>
            </w:r>
          </w:p>
        </w:tc>
        <w:tc>
          <w:tcPr>
            <w:tcW w:w="1241" w:type="dxa"/>
            <w:vAlign w:val="center"/>
          </w:tcPr>
          <w:p w:rsidR="004D62D3" w:rsidRPr="00DE1AAC" w:rsidRDefault="004D62D3" w:rsidP="004D62D3">
            <w:pPr>
              <w:pStyle w:val="S"/>
              <w:rPr>
                <w:lang w:val="ru-RU" w:eastAsia="ru-RU"/>
              </w:rPr>
            </w:pPr>
          </w:p>
        </w:tc>
      </w:tr>
      <w:tr w:rsidR="004D62D3" w:rsidRPr="008E4BE8" w:rsidTr="0055598F">
        <w:trPr>
          <w:trHeight w:val="329"/>
        </w:trPr>
        <w:tc>
          <w:tcPr>
            <w:tcW w:w="0" w:type="auto"/>
            <w:vAlign w:val="center"/>
          </w:tcPr>
          <w:p w:rsidR="004D62D3" w:rsidRPr="001B0529" w:rsidRDefault="004D62D3" w:rsidP="0055598F">
            <w:pPr>
              <w:pStyle w:val="15"/>
              <w:numPr>
                <w:ilvl w:val="0"/>
                <w:numId w:val="27"/>
              </w:numPr>
              <w:spacing w:line="240" w:lineRule="auto"/>
              <w:jc w:val="center"/>
            </w:pPr>
            <w:bookmarkStart w:id="8" w:name="_Toc368166624"/>
            <w:bookmarkStart w:id="9" w:name="_Toc368166681"/>
            <w:bookmarkStart w:id="10" w:name="_Toc368166781"/>
            <w:bookmarkStart w:id="11" w:name="_Toc368167218"/>
            <w:bookmarkEnd w:id="8"/>
            <w:bookmarkEnd w:id="9"/>
            <w:bookmarkEnd w:id="10"/>
            <w:bookmarkEnd w:id="11"/>
          </w:p>
        </w:tc>
        <w:tc>
          <w:tcPr>
            <w:tcW w:w="7371" w:type="dxa"/>
            <w:vAlign w:val="center"/>
          </w:tcPr>
          <w:p w:rsidR="004D62D3" w:rsidRPr="00962238" w:rsidRDefault="004D62D3" w:rsidP="0055598F">
            <w:pPr>
              <w:pStyle w:val="S"/>
              <w:jc w:val="lef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Часть 3. </w:t>
            </w:r>
            <w:r w:rsidRPr="006C7622">
              <w:rPr>
                <w:lang w:val="ru-RU" w:eastAsia="ru-RU"/>
              </w:rPr>
              <w:t>Раздел</w:t>
            </w:r>
            <w:r>
              <w:rPr>
                <w:lang w:val="ru-RU" w:eastAsia="ru-RU"/>
              </w:rPr>
              <w:t xml:space="preserve"> </w:t>
            </w:r>
            <w:r w:rsidRPr="006C7622">
              <w:rPr>
                <w:lang w:val="ru-RU" w:eastAsia="ru-RU"/>
              </w:rPr>
              <w:t>"Перечень и характеристика основных факторов риска</w:t>
            </w:r>
            <w:r>
              <w:rPr>
                <w:lang w:val="ru-RU" w:eastAsia="ru-RU"/>
              </w:rPr>
              <w:t xml:space="preserve"> возникно</w:t>
            </w:r>
            <w:r w:rsidRPr="006C7622">
              <w:rPr>
                <w:lang w:val="ru-RU" w:eastAsia="ru-RU"/>
              </w:rPr>
              <w:t>вения чрезвычайных ситуаций</w:t>
            </w:r>
            <w:r>
              <w:rPr>
                <w:lang w:val="ru-RU" w:eastAsia="ru-RU"/>
              </w:rPr>
              <w:t xml:space="preserve"> </w:t>
            </w:r>
            <w:r w:rsidRPr="006C7622">
              <w:rPr>
                <w:lang w:val="ru-RU" w:eastAsia="ru-RU"/>
              </w:rPr>
              <w:t>природного и техногенного характера"</w:t>
            </w:r>
          </w:p>
        </w:tc>
        <w:tc>
          <w:tcPr>
            <w:tcW w:w="1241" w:type="dxa"/>
            <w:vAlign w:val="center"/>
          </w:tcPr>
          <w:p w:rsidR="004D62D3" w:rsidRPr="00DE1AAC" w:rsidRDefault="004D62D3" w:rsidP="004D62D3">
            <w:pPr>
              <w:pStyle w:val="S"/>
              <w:rPr>
                <w:lang w:val="ru-RU" w:eastAsia="ru-RU"/>
              </w:rPr>
            </w:pPr>
          </w:p>
        </w:tc>
      </w:tr>
    </w:tbl>
    <w:p w:rsidR="00D358C8" w:rsidRDefault="00D358C8" w:rsidP="004D62D3">
      <w:pPr>
        <w:pageBreakBefore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</w:t>
      </w:r>
    </w:p>
    <w:p w:rsidR="004972E8" w:rsidRDefault="00404941">
      <w:pPr>
        <w:pStyle w:val="10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fldChar w:fldCharType="begin"/>
      </w:r>
      <w:r>
        <w:rPr>
          <w:rFonts w:cs="Times New Roman"/>
          <w:sz w:val="28"/>
          <w:szCs w:val="28"/>
          <w:lang w:val="ru-RU"/>
        </w:rPr>
        <w:instrText xml:space="preserve"> TOC \o "1-2" \h \z \u </w:instrText>
      </w:r>
      <w:r>
        <w:rPr>
          <w:rFonts w:cs="Times New Roman"/>
          <w:sz w:val="28"/>
          <w:szCs w:val="28"/>
          <w:lang w:val="ru-RU"/>
        </w:rPr>
        <w:fldChar w:fldCharType="separate"/>
      </w:r>
      <w:hyperlink w:anchor="_Toc438655469" w:history="1">
        <w:r w:rsidR="004972E8" w:rsidRPr="00066048">
          <w:rPr>
            <w:rStyle w:val="af"/>
            <w:noProof/>
          </w:rPr>
          <w:t>Введение</w:t>
        </w:r>
        <w:r w:rsidR="004972E8">
          <w:rPr>
            <w:noProof/>
            <w:webHidden/>
          </w:rPr>
          <w:tab/>
        </w:r>
        <w:r w:rsidR="004972E8">
          <w:rPr>
            <w:noProof/>
            <w:webHidden/>
          </w:rPr>
          <w:fldChar w:fldCharType="begin"/>
        </w:r>
        <w:r w:rsidR="004972E8">
          <w:rPr>
            <w:noProof/>
            <w:webHidden/>
          </w:rPr>
          <w:instrText xml:space="preserve"> PAGEREF _Toc438655469 \h </w:instrText>
        </w:r>
        <w:r w:rsidR="004972E8">
          <w:rPr>
            <w:noProof/>
            <w:webHidden/>
          </w:rPr>
        </w:r>
        <w:r w:rsidR="004972E8">
          <w:rPr>
            <w:noProof/>
            <w:webHidden/>
          </w:rPr>
          <w:fldChar w:fldCharType="separate"/>
        </w:r>
        <w:r w:rsidR="004972E8">
          <w:rPr>
            <w:noProof/>
            <w:webHidden/>
          </w:rPr>
          <w:t>5</w:t>
        </w:r>
        <w:r w:rsidR="004972E8">
          <w:rPr>
            <w:noProof/>
            <w:webHidden/>
          </w:rPr>
          <w:fldChar w:fldCharType="end"/>
        </w:r>
      </w:hyperlink>
    </w:p>
    <w:p w:rsidR="004972E8" w:rsidRDefault="004972E8">
      <w:pPr>
        <w:pStyle w:val="10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8655470" w:history="1">
        <w:r w:rsidRPr="00066048">
          <w:rPr>
            <w:rStyle w:val="af"/>
            <w:noProof/>
          </w:rPr>
          <w:t>Анализ состояния 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1" w:history="1">
        <w:r w:rsidRPr="00066048">
          <w:rPr>
            <w:rStyle w:val="af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2" w:history="1">
        <w:r w:rsidRPr="00066048">
          <w:rPr>
            <w:rStyle w:val="af"/>
            <w:noProof/>
          </w:rPr>
          <w:t>Краткая историческая справка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3" w:history="1">
        <w:r w:rsidRPr="00066048">
          <w:rPr>
            <w:rStyle w:val="af"/>
            <w:noProof/>
          </w:rPr>
          <w:t>Географическое положение и границы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4" w:history="1">
        <w:r w:rsidRPr="00066048">
          <w:rPr>
            <w:rStyle w:val="af"/>
            <w:noProof/>
          </w:rPr>
          <w:t>Природные условия и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5" w:history="1">
        <w:r w:rsidRPr="00066048">
          <w:rPr>
            <w:rStyle w:val="af"/>
            <w:i/>
            <w:noProof/>
          </w:rPr>
          <w:t>Полезные ископаемые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6" w:history="1">
        <w:r w:rsidRPr="00066048">
          <w:rPr>
            <w:rStyle w:val="af"/>
            <w:noProof/>
          </w:rPr>
          <w:t>Экономико-географическое положение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7" w:history="1">
        <w:r w:rsidRPr="00066048">
          <w:rPr>
            <w:rStyle w:val="af"/>
            <w:noProof/>
          </w:rPr>
          <w:t>Население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8" w:history="1">
        <w:r w:rsidRPr="00066048">
          <w:rPr>
            <w:rStyle w:val="af"/>
            <w:noProof/>
          </w:rPr>
          <w:t>Объекты федерального значения в сельском поселении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79" w:history="1">
        <w:r w:rsidRPr="00066048">
          <w:rPr>
            <w:rStyle w:val="af"/>
            <w:noProof/>
          </w:rPr>
          <w:t>Объекты регионального и местного значения в сельском поселении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0" w:history="1">
        <w:r w:rsidRPr="00066048">
          <w:rPr>
            <w:rStyle w:val="af"/>
            <w:noProof/>
          </w:rPr>
          <w:t>Архитектурно-планировочная организация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1" w:history="1">
        <w:r w:rsidRPr="00066048">
          <w:rPr>
            <w:rStyle w:val="af"/>
            <w:noProof/>
          </w:rPr>
          <w:t>Функциональное зонирование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2" w:history="1">
        <w:r w:rsidRPr="00066048">
          <w:rPr>
            <w:rStyle w:val="af"/>
            <w:noProof/>
          </w:rPr>
          <w:t>Ограничения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3" w:history="1">
        <w:r w:rsidRPr="00066048">
          <w:rPr>
            <w:rStyle w:val="af"/>
            <w:noProof/>
          </w:rPr>
          <w:t>Объекты культурного наследия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4" w:history="1">
        <w:r w:rsidRPr="00066048">
          <w:rPr>
            <w:rStyle w:val="af"/>
            <w:noProof/>
          </w:rPr>
          <w:t>Особо охраняемые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5" w:history="1">
        <w:r w:rsidRPr="00066048">
          <w:rPr>
            <w:rStyle w:val="af"/>
            <w:noProof/>
          </w:rPr>
          <w:t>Выводы комплексного анализа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10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8655486" w:history="1">
        <w:r w:rsidRPr="00066048">
          <w:rPr>
            <w:rStyle w:val="af"/>
            <w:noProof/>
          </w:rPr>
          <w:t>Определение возможных направлений развития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7" w:history="1">
        <w:r w:rsidRPr="00066048">
          <w:rPr>
            <w:rStyle w:val="af"/>
            <w:noProof/>
          </w:rPr>
          <w:t>Планы и про</w:t>
        </w:r>
        <w:bookmarkStart w:id="12" w:name="_GoBack"/>
        <w:bookmarkEnd w:id="12"/>
        <w:r w:rsidRPr="00066048">
          <w:rPr>
            <w:rStyle w:val="af"/>
            <w:noProof/>
          </w:rPr>
          <w:t>граммы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8" w:history="1">
        <w:r w:rsidRPr="00066048">
          <w:rPr>
            <w:rStyle w:val="af"/>
            <w:noProof/>
          </w:rPr>
          <w:t>Сведения о планируемых объектах федерального, регионального, местного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89" w:history="1">
        <w:r w:rsidRPr="00066048">
          <w:rPr>
            <w:rStyle w:val="af"/>
            <w:noProof/>
          </w:rPr>
          <w:t>Демографический прогноз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0" w:history="1">
        <w:r w:rsidRPr="00066048">
          <w:rPr>
            <w:rStyle w:val="af"/>
            <w:noProof/>
          </w:rPr>
          <w:t>Агроэкологическое обследование земельных участков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1" w:history="1">
        <w:r w:rsidRPr="00066048">
          <w:rPr>
            <w:rStyle w:val="af"/>
            <w:noProof/>
          </w:rPr>
          <w:t>Развитие объектов местного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2" w:history="1">
        <w:r w:rsidRPr="00066048">
          <w:rPr>
            <w:rStyle w:val="af"/>
            <w:noProof/>
          </w:rPr>
          <w:t>Оценка возможного влияния планируемых для размещения объектов федерального, регионального, местного значения поселения на комплексное развитие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10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8655493" w:history="1">
        <w:r w:rsidRPr="00066048">
          <w:rPr>
            <w:rStyle w:val="af"/>
            <w:noProof/>
          </w:rPr>
  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территории и прогнозируемых ограничений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4" w:history="1">
        <w:r w:rsidRPr="00066048">
          <w:rPr>
            <w:rStyle w:val="af"/>
            <w:noProof/>
          </w:rPr>
          <w:t>Обоснование вариантов решения задач территориального планирования и предложений по территориальному планированию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5" w:history="1">
        <w:r w:rsidRPr="00066048">
          <w:rPr>
            <w:rStyle w:val="af"/>
            <w:noProof/>
          </w:rPr>
          <w:t>Развитие функциональных зон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2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438655496" w:history="1">
        <w:r w:rsidRPr="00066048">
          <w:rPr>
            <w:rStyle w:val="af"/>
            <w:noProof/>
          </w:rPr>
          <w:t>Прогнозируемые ограничения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4972E8" w:rsidRDefault="004972E8">
      <w:pPr>
        <w:pStyle w:val="10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8655497" w:history="1">
        <w:r w:rsidRPr="00066048">
          <w:rPr>
            <w:rStyle w:val="af"/>
            <w:noProof/>
          </w:rPr>
          <w:t>Согласование проекта генерального плана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_Toc438655497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DE320F" w:rsidRDefault="00404941" w:rsidP="00DE320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 w:rsidR="00BC7B0E" w:rsidRDefault="00BC7B0E" w:rsidP="00DE320F">
      <w:pPr>
        <w:pStyle w:val="11"/>
        <w:ind w:left="992" w:hanging="283"/>
        <w:rPr>
          <w:noProof/>
        </w:rPr>
      </w:pPr>
      <w:bookmarkStart w:id="13" w:name="_Toc438655469"/>
      <w:r>
        <w:rPr>
          <w:noProof/>
        </w:rPr>
        <w:lastRenderedPageBreak/>
        <w:t>Введение</w:t>
      </w:r>
      <w:bookmarkEnd w:id="13"/>
    </w:p>
    <w:p w:rsidR="00572768" w:rsidRDefault="00B938D8" w:rsidP="000F34E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Г</w:t>
      </w:r>
      <w:r w:rsidR="00A53A9E">
        <w:rPr>
          <w:rFonts w:ascii="Times New Roman" w:hAnsi="Times New Roman" w:cs="Times New Roman"/>
          <w:sz w:val="28"/>
          <w:szCs w:val="28"/>
          <w:lang w:val="ru-RU" w:eastAsia="ru-RU" w:bidi="ar-SA"/>
        </w:rPr>
        <w:t>енеральн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ый</w:t>
      </w:r>
      <w:r w:rsidR="00A53A9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план</w:t>
      </w:r>
      <w:r w:rsid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муниципального образования</w:t>
      </w:r>
      <w:r w:rsidR="00572768" w:rsidRP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сельское поселение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 Ржевск</w:t>
      </w:r>
      <w:r w:rsidR="00572768" w:rsidRP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>ого района Тверской области</w:t>
      </w:r>
      <w:r w:rsid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572768" w:rsidRP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разработан в соответствии с Градостроительным кодексом Российской Федерации и Законом Тверской области от </w:t>
      </w:r>
      <w:r w:rsidR="00F105AE" w:rsidRPr="003D746E">
        <w:rPr>
          <w:rFonts w:ascii="Times New Roman" w:hAnsi="Times New Roman" w:cs="Times New Roman"/>
          <w:sz w:val="28"/>
          <w:lang w:val="ru-RU"/>
        </w:rPr>
        <w:t>24</w:t>
      </w:r>
      <w:r w:rsidR="00F105AE">
        <w:rPr>
          <w:rFonts w:ascii="Times New Roman" w:hAnsi="Times New Roman" w:cs="Times New Roman"/>
          <w:sz w:val="28"/>
          <w:lang w:val="ru-RU"/>
        </w:rPr>
        <w:t>.07.</w:t>
      </w:r>
      <w:r w:rsidR="00F105AE" w:rsidRPr="009D094C">
        <w:rPr>
          <w:rFonts w:ascii="Times New Roman" w:hAnsi="Times New Roman" w:cs="Times New Roman"/>
          <w:sz w:val="28"/>
          <w:lang w:val="ru-RU"/>
        </w:rPr>
        <w:t>2006 г. №</w:t>
      </w:r>
      <w:r w:rsidR="00F105AE">
        <w:rPr>
          <w:rFonts w:ascii="Times New Roman" w:hAnsi="Times New Roman" w:cs="Times New Roman"/>
          <w:sz w:val="28"/>
          <w:lang w:val="ru-RU"/>
        </w:rPr>
        <w:t>77</w:t>
      </w:r>
      <w:r w:rsidR="00F105AE" w:rsidRPr="009D094C">
        <w:rPr>
          <w:rFonts w:ascii="Times New Roman" w:hAnsi="Times New Roman" w:cs="Times New Roman"/>
          <w:sz w:val="28"/>
          <w:lang w:val="ru-RU"/>
        </w:rPr>
        <w:t xml:space="preserve">-ЗО </w:t>
      </w:r>
      <w:r w:rsidR="00572768" w:rsidRP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«О градостроительной деятельности на территории Тверской области».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Генеральный план </w:t>
      </w:r>
      <w:r w:rsidR="00572768" w:rsidRPr="00572768">
        <w:rPr>
          <w:rFonts w:ascii="Times New Roman" w:hAnsi="Times New Roman" w:cs="Times New Roman"/>
          <w:sz w:val="28"/>
          <w:szCs w:val="28"/>
          <w:lang w:val="ru-RU" w:eastAsia="ru-RU" w:bidi="ar-SA"/>
        </w:rPr>
        <w:t>выполнен ООО «Тверское кадастровое бюро» на основании муниципального контракта</w:t>
      </w:r>
      <w:r w:rsid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>№ 2</w:t>
      </w:r>
      <w:r w:rsidR="008A0933">
        <w:rPr>
          <w:rFonts w:ascii="Times New Roman" w:hAnsi="Times New Roman" w:cs="Times New Roman"/>
          <w:sz w:val="28"/>
          <w:szCs w:val="28"/>
          <w:lang w:val="ru-RU" w:eastAsia="ru-RU" w:bidi="ar-SA"/>
        </w:rPr>
        <w:t>7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>/</w:t>
      </w:r>
      <w:r w:rsidR="008A0933">
        <w:rPr>
          <w:rFonts w:ascii="Times New Roman" w:hAnsi="Times New Roman" w:cs="Times New Roman"/>
          <w:sz w:val="28"/>
          <w:szCs w:val="28"/>
          <w:lang w:val="ru-RU" w:eastAsia="ru-RU" w:bidi="ar-SA"/>
        </w:rPr>
        <w:t>5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-ТКБ от </w:t>
      </w:r>
      <w:r w:rsidR="008A0933">
        <w:rPr>
          <w:rFonts w:ascii="Times New Roman" w:hAnsi="Times New Roman" w:cs="Times New Roman"/>
          <w:sz w:val="28"/>
          <w:szCs w:val="28"/>
          <w:lang w:val="ru-RU" w:eastAsia="ru-RU" w:bidi="ar-SA"/>
        </w:rPr>
        <w:t>24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8A0933">
        <w:rPr>
          <w:rFonts w:ascii="Times New Roman" w:hAnsi="Times New Roman" w:cs="Times New Roman"/>
          <w:sz w:val="28"/>
          <w:szCs w:val="28"/>
          <w:lang w:val="ru-RU" w:eastAsia="ru-RU" w:bidi="ar-SA"/>
        </w:rPr>
        <w:t>февраля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201</w:t>
      </w:r>
      <w:r w:rsidR="008A0933">
        <w:rPr>
          <w:rFonts w:ascii="Times New Roman" w:hAnsi="Times New Roman" w:cs="Times New Roman"/>
          <w:sz w:val="28"/>
          <w:szCs w:val="28"/>
          <w:lang w:val="ru-RU" w:eastAsia="ru-RU" w:bidi="ar-SA"/>
        </w:rPr>
        <w:t>4</w:t>
      </w:r>
      <w:r w:rsidR="00EB0710" w:rsidRPr="00EB071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года</w:t>
      </w:r>
      <w:r w:rsid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B34021" w:rsidRDefault="00B938D8" w:rsidP="0057276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Генеральный план</w:t>
      </w:r>
      <w:r w:rsidR="00B34021"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разраб</w:t>
      </w:r>
      <w:r w:rsidR="000F34E6">
        <w:rPr>
          <w:rFonts w:ascii="Times New Roman" w:hAnsi="Times New Roman" w:cs="Times New Roman"/>
          <w:sz w:val="28"/>
          <w:szCs w:val="28"/>
          <w:lang w:val="ru-RU" w:eastAsia="ru-RU" w:bidi="ar-SA"/>
        </w:rPr>
        <w:t>отан</w:t>
      </w:r>
      <w:r w:rsidR="00B34021"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 учетом максимально возможного сохранения сложившейся архитектурно-планировочной и объемно-пространственной структуры поселения при обеспечении условий улучшения состояния окружающей среды градостроительными средствами.</w:t>
      </w:r>
    </w:p>
    <w:p w:rsidR="00B34021" w:rsidRDefault="00B938D8" w:rsidP="0057276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Генеральный план </w:t>
      </w:r>
      <w:r w:rsidR="00B34021"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сельского поселения выполнен в соответствии со следующими нормативными правовыми актами: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Градостроительный кодекс Российской Федерации;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Земельный кодекс Российской Федерации;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Водный кодекс Российской Федерации;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Лесной кодекс Российской Федерации;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Федеральный закон от 14.03.1995 № 33-ФЗ "Об особо охраняемых природных территориях";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Федеральный закон от 25.06.2002 № 73-ФЗ "Об объектах культурного наследия (памятниках истории и культуры) народов Российской Федерации";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Федеральный закон от 06.10.2003 № 131-ФЗ "Об общих принципах организации местного самоуправления в Российской Федерации";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Российской Федерации от 21.02.1992 № 2395-1 "О недрах";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СНиП 11-04-2003 "Инструкция о порядке разработки, согласования, экспертизы и утверждения градостроительной документации";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СП 42.13330.2011 "Градостроительство. Планировка и застройка городских и сельских поселений" Актуализированная редакция;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СанПиН 2.2.1/2.1.1.1200-03 "Санитарно-защитные зоны и санитарная классификация предприятий, сооружений и иных объектов";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Тверской области от 17.04.2006 № 34-ЗО "Об административно-территориальном устройстве Тверской области";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Тверской области от 24.07.2012 № 77-ЗО "О градостроительной деятельности на территории Тверской области";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Тверской области от 09.04.2008 № 49-ЗО "О регулировании отдельных земельных отношений в Тверской области";</w:t>
      </w:r>
    </w:p>
    <w:p w:rsidR="00B34021" w:rsidRP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Тверской области от 23.12.2009 № 112-ЗО "Об объектах культурного наследия (памятниках истории и культуры) в Тверской области";</w:t>
      </w:r>
    </w:p>
    <w:p w:rsidR="00B34021" w:rsidRDefault="00B34021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34021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 Тверской области от 08.12.2010 № 108-ЗО "Об особо охраняемых природных территориях в Тверской области";</w:t>
      </w:r>
    </w:p>
    <w:p w:rsidR="00F2250F" w:rsidRPr="00B34021" w:rsidRDefault="00F2250F" w:rsidP="00B3402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Схема водоснабжения и водоотведения сельского поселения «Победа» Ржевского района Тверской области, 2014 г.</w:t>
      </w:r>
    </w:p>
    <w:p w:rsidR="00773F2B" w:rsidRDefault="00773F2B" w:rsidP="00773F2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Целью работы является разработка </w:t>
      </w:r>
      <w:r w:rsidR="00B938D8">
        <w:rPr>
          <w:rFonts w:ascii="Times New Roman" w:hAnsi="Times New Roman" w:cs="Times New Roman"/>
          <w:sz w:val="28"/>
          <w:szCs w:val="28"/>
          <w:lang w:val="ru-RU" w:eastAsia="ru-RU" w:bidi="ar-SA"/>
        </w:rPr>
        <w:t>г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енерального плана</w:t>
      </w:r>
      <w:r w:rsidRPr="00773F2B">
        <w:rPr>
          <w:lang w:val="ru-RU"/>
        </w:rPr>
        <w:t xml:space="preserve"> 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муниципального образования сельское поселение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 Ржевск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ого района Тверской области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соответствии с муниципальным контрактом, техническим заданием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целевыми программами развития территории, Уставом муниципального образования и иными нормативно-правовыми актами, указанными в настоящем разделе.</w:t>
      </w:r>
    </w:p>
    <w:p w:rsidR="00773F2B" w:rsidRDefault="00773F2B" w:rsidP="00773F2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Основными задачами разработки являются:</w:t>
      </w:r>
    </w:p>
    <w:p w:rsidR="00773F2B" w:rsidRDefault="00773F2B" w:rsidP="00773F2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пределение приоритетного направления пространственного развития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773F2B" w:rsidRPr="00773F2B" w:rsidRDefault="00773F2B" w:rsidP="00773F2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Обеспечение общественных интересов и социальных гарантий в части экологической, санитарно-эпидемиологической и технической безопасности среды, сохранности объектов природного и культурного наследия, со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циально значимых объектов, надежности функционирования инженерной и транспортной инфраструктуры поселения, иных коммунальных объектов хозяйства;</w:t>
      </w:r>
    </w:p>
    <w:p w:rsidR="00773F2B" w:rsidRPr="00773F2B" w:rsidRDefault="00773F2B" w:rsidP="00773F2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Выявление проблем градостроительного развития территории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, обеспечение их решения;</w:t>
      </w:r>
    </w:p>
    <w:p w:rsidR="00773F2B" w:rsidRPr="00773F2B" w:rsidRDefault="00773F2B" w:rsidP="00773F2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Создание электронного генерального плана сельского поселения на основе компьютерных технологий и программного обеспечения;</w:t>
      </w:r>
    </w:p>
    <w:p w:rsidR="00773F2B" w:rsidRDefault="00773F2B" w:rsidP="00773F2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73F2B">
        <w:rPr>
          <w:rFonts w:ascii="Times New Roman" w:hAnsi="Times New Roman" w:cs="Times New Roman"/>
          <w:sz w:val="28"/>
          <w:szCs w:val="28"/>
          <w:lang w:val="ru-RU" w:eastAsia="ru-RU" w:bidi="ar-SA"/>
        </w:rPr>
        <w:t>Эффективное использование историко-культурных ценностей, обеспечивающее их сохранность, поддержание ландшафтного и архитектурно-пространственного своеобразия населенных пунктов, комплексность благоустройства и озеленения территорий.</w:t>
      </w:r>
    </w:p>
    <w:p w:rsidR="00A24825" w:rsidRPr="00773F2B" w:rsidRDefault="00A24825" w:rsidP="00A2482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DE320F" w:rsidRDefault="00DE320F" w:rsidP="00DE320F">
      <w:pPr>
        <w:pStyle w:val="11"/>
        <w:ind w:left="992" w:hanging="283"/>
        <w:rPr>
          <w:noProof/>
        </w:rPr>
      </w:pPr>
      <w:bookmarkStart w:id="14" w:name="_Toc438655470"/>
      <w:r>
        <w:rPr>
          <w:noProof/>
        </w:rPr>
        <w:lastRenderedPageBreak/>
        <w:t>Анализ состояния и использования территории</w:t>
      </w:r>
      <w:bookmarkEnd w:id="14"/>
    </w:p>
    <w:p w:rsidR="00DE320F" w:rsidRPr="00DE124A" w:rsidRDefault="00DE320F" w:rsidP="00DE320F">
      <w:pPr>
        <w:pStyle w:val="13"/>
        <w:suppressAutoHyphens/>
        <w:ind w:left="1191" w:hanging="482"/>
      </w:pPr>
      <w:bookmarkStart w:id="15" w:name="_Toc438655471"/>
      <w:r>
        <w:t>Общие сведения</w:t>
      </w:r>
      <w:bookmarkEnd w:id="15"/>
    </w:p>
    <w:p w:rsidR="00946646" w:rsidRDefault="00420779" w:rsidP="0094664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Сельское поселение </w:t>
      </w:r>
      <w:r w:rsidR="001C1791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расположено в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 w:rsid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ом районе Тверской области. </w:t>
      </w:r>
      <w:r w:rsidR="00DE124A" w:rsidRP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Территория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поселения занимает </w:t>
      </w:r>
      <w:r w:rsidR="001E20EB">
        <w:rPr>
          <w:rFonts w:ascii="Times New Roman" w:hAnsi="Times New Roman" w:cs="Times New Roman"/>
          <w:sz w:val="28"/>
          <w:szCs w:val="28"/>
          <w:lang w:val="ru-RU" w:eastAsia="ru-RU" w:bidi="ar-SA"/>
        </w:rPr>
        <w:t>48</w:t>
      </w:r>
      <w:r w:rsidR="00B12F77" w:rsidRPr="007346CD">
        <w:rPr>
          <w:rFonts w:ascii="Times New Roman" w:hAnsi="Times New Roman" w:cs="Times New Roman"/>
          <w:sz w:val="28"/>
          <w:szCs w:val="28"/>
          <w:lang w:val="ru-RU" w:eastAsia="ru-RU" w:bidi="ar-SA"/>
        </w:rPr>
        <w:t>080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гектар,</w:t>
      </w:r>
      <w:r w:rsid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поселении расположено 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5</w:t>
      </w:r>
      <w:r w:rsidR="00B12F77" w:rsidRPr="007346CD">
        <w:rPr>
          <w:rFonts w:ascii="Times New Roman" w:hAnsi="Times New Roman" w:cs="Times New Roman"/>
          <w:sz w:val="28"/>
          <w:szCs w:val="28"/>
          <w:lang w:val="ru-RU" w:eastAsia="ru-RU" w:bidi="ar-SA"/>
        </w:rPr>
        <w:t>5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населенных пунктов</w:t>
      </w:r>
      <w:r w:rsid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="00946646" w:rsidRP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>По территории поселения проходит авто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мобильная дорога общего пользования регионального значения Тверской области «Осташков – Селижарово – Ржев»</w:t>
      </w:r>
      <w:r w:rsidR="00946646" w:rsidRP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46646" w:rsidRDefault="00946646" w:rsidP="0094664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 сельском поселении действуют сельскохозяйственные предприятия</w:t>
      </w:r>
      <w:r w:rsidR="00615DF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F7015D" w:rsidRP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СПК «Приволжское»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F7015D" w:rsidRP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ООО «Урожай»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,</w:t>
      </w:r>
      <w:r w:rsidR="00F7015D" w:rsidRPr="00F7015D">
        <w:rPr>
          <w:lang w:val="ru-RU"/>
        </w:rPr>
        <w:t xml:space="preserve"> </w:t>
      </w:r>
      <w:r w:rsidR="00F7015D" w:rsidRP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«Евро-Семена»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ООО </w:t>
      </w:r>
      <w:r w:rsidR="00F7015D" w:rsidRP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"Грин Фьюлз"</w:t>
      </w:r>
      <w:r w:rsidR="00615DFF" w:rsidRPr="00E33F84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Pr="00E33F8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Имеются объекты здравоохранения (ФАП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офис врача общей практики), образования (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общеобразовательн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ых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школ</w:t>
      </w:r>
      <w:r w:rsid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ы, филиал детской школы искусств, 2 детских сада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), торговли (ма</w:t>
      </w:r>
      <w:r w:rsidR="00CB7F7E">
        <w:rPr>
          <w:rFonts w:ascii="Times New Roman" w:hAnsi="Times New Roman" w:cs="Times New Roman"/>
          <w:sz w:val="28"/>
          <w:szCs w:val="28"/>
          <w:lang w:val="ru-RU" w:eastAsia="ru-RU" w:bidi="ar-SA"/>
        </w:rPr>
        <w:t>газины), культурно-досугового назначения (3 сельских дома культуры), спортивный комплекс.</w:t>
      </w:r>
    </w:p>
    <w:p w:rsidR="00946646" w:rsidRDefault="006040CB" w:rsidP="0094664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Через п</w:t>
      </w:r>
      <w:r w:rsid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>оселение п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ротекают</w:t>
      </w:r>
      <w:r w:rsid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реки </w:t>
      </w:r>
      <w:r w:rsidR="00CB7F7E">
        <w:rPr>
          <w:rFonts w:ascii="Times New Roman" w:hAnsi="Times New Roman" w:cs="Times New Roman"/>
          <w:sz w:val="28"/>
          <w:szCs w:val="28"/>
          <w:lang w:val="ru-RU" w:eastAsia="ru-RU" w:bidi="ar-SA"/>
        </w:rPr>
        <w:t>Волга</w:t>
      </w:r>
      <w:r w:rsidR="00D962A5">
        <w:rPr>
          <w:rFonts w:ascii="Times New Roman" w:hAnsi="Times New Roman" w:cs="Times New Roman"/>
          <w:sz w:val="28"/>
          <w:szCs w:val="28"/>
          <w:lang w:val="ru-RU" w:eastAsia="ru-RU" w:bidi="ar-SA"/>
        </w:rPr>
        <w:t>,</w:t>
      </w:r>
      <w:r w:rsidR="0094664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D962A5">
        <w:rPr>
          <w:rFonts w:ascii="Times New Roman" w:hAnsi="Times New Roman" w:cs="Times New Roman"/>
          <w:sz w:val="28"/>
          <w:szCs w:val="28"/>
          <w:lang w:val="ru-RU" w:eastAsia="ru-RU" w:bidi="ar-SA"/>
        </w:rPr>
        <w:t>Кокша, Холынка и др.</w:t>
      </w:r>
    </w:p>
    <w:p w:rsidR="00DE320F" w:rsidRDefault="00DE320F" w:rsidP="00DE320F">
      <w:pPr>
        <w:pStyle w:val="13"/>
        <w:suppressAutoHyphens/>
        <w:ind w:left="1191" w:hanging="482"/>
      </w:pPr>
      <w:bookmarkStart w:id="16" w:name="_Toc438655472"/>
      <w:r>
        <w:t>Краткая историческая справка</w:t>
      </w:r>
      <w:bookmarkEnd w:id="16"/>
    </w:p>
    <w:p w:rsidR="00DA5CCC" w:rsidRDefault="00DA5CCC" w:rsidP="006040C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A5CCC">
        <w:rPr>
          <w:rFonts w:ascii="Times New Roman" w:hAnsi="Times New Roman" w:cs="Times New Roman"/>
          <w:sz w:val="28"/>
          <w:szCs w:val="28"/>
          <w:lang w:val="ru-RU" w:eastAsia="ru-RU" w:bidi="ar-SA"/>
        </w:rPr>
        <w:t>Образовано в 2005 году, включило в себя территории Образцовского, Победовского, Бахмутовского и Парихинского сельских округов.</w:t>
      </w:r>
    </w:p>
    <w:p w:rsidR="00DA5CCC" w:rsidRPr="00DA5CCC" w:rsidRDefault="00DA5CCC" w:rsidP="00DA5CCC">
      <w:pPr>
        <w:suppressAutoHyphens w:val="0"/>
        <w:spacing w:before="0" w:after="0"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</w:pPr>
      <w:r w:rsidRPr="00DA5CCC"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  <w:t>В XII—XIII веках территория поселения относилась к Смоленской земле. В XIV веке присоединена к Великому княжеству Московскому.</w:t>
      </w:r>
    </w:p>
    <w:p w:rsidR="00DA5CCC" w:rsidRPr="00DA5CCC" w:rsidRDefault="00DA5CCC" w:rsidP="00DA5CCC">
      <w:pPr>
        <w:suppressAutoHyphens w:val="0"/>
        <w:spacing w:before="0" w:after="0"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</w:pPr>
      <w:r w:rsidRPr="00DA5CCC"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  <w:t>В XVI—XVII веках южные (приволжские) деревни входили в Поддобринский стан Ржевского уезда, а северные относились к дворцовой Мологинской волости Старицкого уезда Русского государства. Начиная с XVIII века территория поселения входила: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1708—1727 гг. в Санкт-Петербургскую (Ингерманляндскую 1708—1710 гг.) губернию, Тверскую провинцию,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1727—1775 гг. в Новгородскую губернию, Тверскую провинцию,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1775—1796 гг. в Тверское наместничество, Ржевский уезд,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в 1796—1924 гг. в Тверскую губернию, Ржевский уезд (северо-восточная часть — в Старицкий уезд),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1924—1929 гг. в Тверскую губернию, Ржевский уезд,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1929—1935 гг. в Западную область, Ржевский район,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в 1935—1990 гг. в Калининскую область, Ржевский район,</w:t>
      </w:r>
    </w:p>
    <w:p w:rsidR="00DA5CCC" w:rsidRPr="00C14447" w:rsidRDefault="00DA5CCC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с 1990 в Тверскую область, Ржевский район.</w:t>
      </w:r>
    </w:p>
    <w:p w:rsidR="00DA5CCC" w:rsidRPr="00DA5CCC" w:rsidRDefault="00DA5CCC" w:rsidP="00DA5CCC">
      <w:pPr>
        <w:suppressAutoHyphens w:val="0"/>
        <w:spacing w:before="0" w:after="0" w:line="36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</w:pPr>
      <w:r w:rsidRPr="00DA5CCC"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  <w:t>В середине XIX—начале XX века большинство деревень поселения относились к Тимофеевской и Харинской волостям Ржевского уезда. На севере часть территории поселения (деревни Кокошилово и Зальково) входила в Мологинскую волость Старицкого уезда.</w:t>
      </w:r>
    </w:p>
    <w:p w:rsidR="00DE320F" w:rsidRPr="00DE124A" w:rsidRDefault="00DA5CCC" w:rsidP="00DA5CC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A5CCC"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  <w:t>В 1940-е годы на территории поселения существовали Ковыневский, Раменский, Ченцовский, Митьковский, Павловский, Коростелевский, Бахмутовский, Мясцовский и Распопинский сельсоветы Ржевск</w:t>
      </w:r>
      <w:r w:rsidR="00D37F70">
        <w:rPr>
          <w:rStyle w:val="ad"/>
          <w:rFonts w:ascii="Times New Roman" w:hAnsi="Times New Roman" w:cs="Times New Roman"/>
          <w:sz w:val="28"/>
          <w:szCs w:val="28"/>
          <w:vertAlign w:val="baseline"/>
          <w:lang w:val="ru-RU" w:eastAsia="ru-RU" w:bidi="ar-SA"/>
        </w:rPr>
        <w:t>ого района Калининской области.</w:t>
      </w:r>
    </w:p>
    <w:p w:rsidR="00DE320F" w:rsidRDefault="00DE320F" w:rsidP="00DE320F">
      <w:pPr>
        <w:pStyle w:val="13"/>
        <w:suppressAutoHyphens/>
        <w:ind w:left="1191" w:hanging="482"/>
      </w:pPr>
      <w:bookmarkStart w:id="17" w:name="_Toc438655473"/>
      <w:r>
        <w:t>Географическое положение и границы</w:t>
      </w:r>
      <w:bookmarkEnd w:id="17"/>
    </w:p>
    <w:p w:rsidR="00C14447" w:rsidRDefault="00DE124A" w:rsidP="00DE124A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Сельское поселение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P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рас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положено в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центральной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части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 w:rsidRP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>ого района Тверской области.</w:t>
      </w:r>
      <w:r w:rsid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DE124A">
        <w:rPr>
          <w:rFonts w:ascii="Times New Roman" w:hAnsi="Times New Roman" w:cs="Times New Roman"/>
          <w:sz w:val="28"/>
          <w:szCs w:val="28"/>
          <w:lang w:val="ru-RU" w:eastAsia="ru-RU" w:bidi="ar-SA"/>
        </w:rPr>
        <w:t>Граничит</w:t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_Ref378667924 \h  \* MERGEFORMAT </w:instrText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Рис. 1</w:t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27364F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="006A1787">
        <w:rPr>
          <w:rFonts w:ascii="Times New Roman" w:hAnsi="Times New Roman" w:cs="Times New Roman"/>
          <w:sz w:val="28"/>
          <w:szCs w:val="28"/>
          <w:lang w:val="ru-RU" w:eastAsia="ru-RU" w:bidi="ar-SA"/>
        </w:rPr>
        <w:t>:</w:t>
      </w:r>
    </w:p>
    <w:p w:rsidR="00C14447" w:rsidRDefault="006A1787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юго-западе – с сельским поселением «Чертолино»;</w:t>
      </w:r>
    </w:p>
    <w:p w:rsidR="006A1787" w:rsidRDefault="006A1787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севере и северо-западе – с сельским поселением «Итомля»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1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6A1787" w:rsidRDefault="006A1787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востоке – с сельским поселением «Успенское»;</w:t>
      </w:r>
    </w:p>
    <w:p w:rsidR="006A1787" w:rsidRDefault="006A1787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юго-востоке – с городским округом г. Ржев;</w:t>
      </w:r>
    </w:p>
    <w:p w:rsidR="006A1787" w:rsidRDefault="006A1787" w:rsidP="00C14447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юге – с сельским поселением «Хорошево».</w:t>
      </w:r>
    </w:p>
    <w:p w:rsidR="00013ACC" w:rsidRDefault="00013ACC" w:rsidP="00DE124A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Граница муниципального образования сельское поселение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утверждена 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ом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Тверской области от 28.02.2005 №4</w:t>
      </w:r>
      <w:r w:rsidR="006A1787">
        <w:rPr>
          <w:rFonts w:ascii="Times New Roman" w:hAnsi="Times New Roman" w:cs="Times New Roman"/>
          <w:sz w:val="28"/>
          <w:szCs w:val="28"/>
          <w:lang w:val="ru-RU" w:eastAsia="ru-RU" w:bidi="ar-SA"/>
        </w:rPr>
        <w:t>3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-ЗО </w:t>
      </w:r>
      <w:r w:rsidR="0020338D">
        <w:rPr>
          <w:rFonts w:ascii="Times New Roman" w:hAnsi="Times New Roman" w:cs="Times New Roman"/>
          <w:sz w:val="28"/>
          <w:szCs w:val="28"/>
          <w:lang w:val="ru-RU" w:eastAsia="ru-RU" w:bidi="ar-SA"/>
        </w:rPr>
        <w:t>«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>Об установлении границ муниципальных образований, входящих в состав территории му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ниципального образования Тверской области "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 w:rsidRPr="00013ACC">
        <w:rPr>
          <w:rFonts w:ascii="Times New Roman" w:hAnsi="Times New Roman" w:cs="Times New Roman"/>
          <w:sz w:val="28"/>
          <w:szCs w:val="28"/>
          <w:lang w:val="ru-RU" w:eastAsia="ru-RU" w:bidi="ar-SA"/>
        </w:rPr>
        <w:t>ий район", и наделении их статусом городского, сельского поселения</w:t>
      </w:r>
      <w:r w:rsidR="0020338D">
        <w:rPr>
          <w:rFonts w:ascii="Times New Roman" w:hAnsi="Times New Roman" w:cs="Times New Roman"/>
          <w:sz w:val="28"/>
          <w:szCs w:val="28"/>
          <w:lang w:val="ru-RU" w:eastAsia="ru-RU" w:bidi="ar-SA"/>
        </w:rPr>
        <w:t>».</w:t>
      </w:r>
    </w:p>
    <w:p w:rsidR="0027364F" w:rsidRDefault="0027364F" w:rsidP="0027364F">
      <w:pPr>
        <w:keepNext/>
        <w:suppressAutoHyphens w:val="0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D24CA92" wp14:editId="277C05BA">
            <wp:extent cx="5177940" cy="7812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атд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40" cy="7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4F" w:rsidRDefault="0027364F" w:rsidP="0027364F">
      <w:pPr>
        <w:pStyle w:val="ae"/>
        <w:spacing w:after="120" w:line="360" w:lineRule="auto"/>
        <w:contextualSpacing/>
        <w:jc w:val="center"/>
        <w:rPr>
          <w:b w:val="0"/>
          <w:sz w:val="24"/>
          <w:szCs w:val="24"/>
        </w:rPr>
      </w:pPr>
      <w:bookmarkStart w:id="18" w:name="_Ref378667924"/>
      <w:r w:rsidRPr="007456A3">
        <w:rPr>
          <w:b w:val="0"/>
          <w:sz w:val="24"/>
          <w:szCs w:val="24"/>
        </w:rPr>
        <w:t xml:space="preserve">Рис. </w:t>
      </w:r>
      <w:r w:rsidRPr="007456A3">
        <w:rPr>
          <w:b w:val="0"/>
          <w:sz w:val="24"/>
          <w:szCs w:val="24"/>
        </w:rPr>
        <w:fldChar w:fldCharType="begin"/>
      </w:r>
      <w:r w:rsidRPr="007456A3">
        <w:rPr>
          <w:b w:val="0"/>
          <w:sz w:val="24"/>
          <w:szCs w:val="24"/>
        </w:rPr>
        <w:instrText xml:space="preserve"> SEQ Рис. \* ARABIC </w:instrText>
      </w:r>
      <w:r w:rsidRPr="007456A3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</w:t>
      </w:r>
      <w:r w:rsidRPr="007456A3">
        <w:rPr>
          <w:b w:val="0"/>
          <w:sz w:val="24"/>
          <w:szCs w:val="24"/>
        </w:rPr>
        <w:fldChar w:fldCharType="end"/>
      </w:r>
      <w:bookmarkEnd w:id="18"/>
      <w:r w:rsidRPr="007456A3">
        <w:rPr>
          <w:b w:val="0"/>
          <w:sz w:val="24"/>
          <w:szCs w:val="24"/>
        </w:rPr>
        <w:t xml:space="preserve"> Положение сельского поселения в границах </w:t>
      </w:r>
      <w:r>
        <w:rPr>
          <w:b w:val="0"/>
          <w:sz w:val="24"/>
          <w:szCs w:val="24"/>
        </w:rPr>
        <w:t>Ржевского</w:t>
      </w:r>
      <w:r w:rsidRPr="007456A3">
        <w:rPr>
          <w:b w:val="0"/>
          <w:sz w:val="24"/>
          <w:szCs w:val="24"/>
        </w:rPr>
        <w:t xml:space="preserve"> района</w:t>
      </w:r>
    </w:p>
    <w:p w:rsidR="00DE320F" w:rsidRDefault="00DE320F" w:rsidP="00DE320F">
      <w:pPr>
        <w:pStyle w:val="13"/>
        <w:suppressAutoHyphens/>
        <w:ind w:left="1191" w:hanging="482"/>
      </w:pPr>
      <w:bookmarkStart w:id="19" w:name="_Toc438655474"/>
      <w:r>
        <w:lastRenderedPageBreak/>
        <w:t>Природные условия</w:t>
      </w:r>
      <w:r w:rsidR="00581EB8">
        <w:t xml:space="preserve"> и ресурсы</w:t>
      </w:r>
      <w:bookmarkEnd w:id="19"/>
    </w:p>
    <w:p w:rsidR="00FF757A" w:rsidRDefault="00A84182" w:rsidP="00FF757A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Сельское поселение «Победа» расположено на южных склонах возвышенности Ильи Горы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>Минимальная абсолютная отметка высоты – около 1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58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метров расположена на урезе воды р.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Волга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в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юго-восточной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части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поселения. Максимальная абсолютная отметка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около 2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>8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0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метр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ов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расположена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северной части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поселения. Амплитуда высот около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122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метр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ов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Общий характер рельефа – равнинный, пересечённый ложбинами и балками с преобладающими глубинами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20</w:t>
      </w:r>
      <w:r w:rsid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мет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ров.</w:t>
      </w:r>
    </w:p>
    <w:p w:rsidR="001230E5" w:rsidRDefault="00782848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Геологическое строение т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ерритории поселения однородное. </w:t>
      </w:r>
      <w:r w:rsidR="00EA292D" w:rsidRP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В основании находятся коренные породы (каменноугольные известняки, мергеля, глины), слагающие северо-западное крыло Московской синеклизы и перекрытые ледниковыми и водно-ледниковыми отложениями.</w:t>
      </w:r>
    </w:p>
    <w:p w:rsidR="00DE320F" w:rsidRDefault="008C0262" w:rsidP="0024615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Климат</w:t>
      </w:r>
      <w:r w:rsidR="00051B2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 территории сельского поселения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умеренно-континентальный, средняя температура января</w:t>
      </w:r>
      <w:r w:rsidR="007B08D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B08D7">
        <w:rPr>
          <w:rFonts w:ascii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9,6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sym w:font="Symbol" w:char="F0B0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С, июля +16,8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sym w:font="Symbol" w:char="F0B0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С, среднее годовое количество осадков 637 мм.</w:t>
      </w:r>
      <w:r w:rsidR="0024615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24615C" w:rsidRPr="0024615C">
        <w:rPr>
          <w:rFonts w:ascii="Times New Roman" w:hAnsi="Times New Roman" w:cs="Times New Roman"/>
          <w:sz w:val="28"/>
          <w:szCs w:val="28"/>
          <w:lang w:val="ru-RU" w:eastAsia="ru-RU" w:bidi="ar-SA"/>
        </w:rPr>
        <w:t>Вегетационный период около 190 дней. Влажность воздуха весной и осенью составляет 75-80 %, летом снижается до 65-70%, а зимой повышается до 85-90%.</w:t>
      </w:r>
      <w:r w:rsidR="0024615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45B7E">
        <w:rPr>
          <w:rFonts w:ascii="Times New Roman" w:hAnsi="Times New Roman" w:cs="Times New Roman"/>
          <w:sz w:val="28"/>
          <w:szCs w:val="28"/>
          <w:lang w:val="ru-RU" w:eastAsia="ru-RU" w:bidi="ar-SA"/>
        </w:rPr>
        <w:t>Территория расположена в климатическом подрайоне </w:t>
      </w:r>
      <w:r w:rsidR="00E45B7E">
        <w:rPr>
          <w:rFonts w:ascii="Times New Roman" w:hAnsi="Times New Roman" w:cs="Times New Roman"/>
          <w:sz w:val="28"/>
          <w:szCs w:val="28"/>
          <w:lang w:eastAsia="ru-RU" w:bidi="ar-SA"/>
        </w:rPr>
        <w:t>II</w:t>
      </w:r>
      <w:r w:rsidR="00364C6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45B7E">
        <w:rPr>
          <w:rFonts w:ascii="Times New Roman" w:hAnsi="Times New Roman" w:cs="Times New Roman"/>
          <w:sz w:val="28"/>
          <w:szCs w:val="28"/>
          <w:lang w:val="ru-RU" w:eastAsia="ru-RU" w:bidi="ar-SA"/>
        </w:rPr>
        <w:t>В,</w:t>
      </w:r>
      <w:r w:rsidR="006C16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45B7E">
        <w:rPr>
          <w:rFonts w:ascii="Times New Roman" w:hAnsi="Times New Roman" w:cs="Times New Roman"/>
          <w:sz w:val="28"/>
          <w:szCs w:val="28"/>
          <w:lang w:val="ru-RU" w:eastAsia="ru-RU" w:bidi="ar-SA"/>
        </w:rPr>
        <w:t>п</w:t>
      </w:r>
      <w:r w:rsidR="006C16DC">
        <w:rPr>
          <w:rFonts w:ascii="Times New Roman" w:hAnsi="Times New Roman" w:cs="Times New Roman"/>
          <w:sz w:val="28"/>
          <w:szCs w:val="28"/>
          <w:lang w:val="ru-RU" w:eastAsia="ru-RU" w:bidi="ar-SA"/>
        </w:rPr>
        <w:t>родолжительность отопительного периода – 220 суток.</w:t>
      </w:r>
    </w:p>
    <w:p w:rsidR="00415A0E" w:rsidRDefault="00CE6338" w:rsidP="00EA29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Через территорию сельского поселения протека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ю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т реки </w:t>
      </w:r>
      <w:r w:rsid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Волга, </w:t>
      </w:r>
      <w:r w:rsidR="00EA292D" w:rsidRPr="00EA292D">
        <w:rPr>
          <w:rFonts w:ascii="Times New Roman" w:hAnsi="Times New Roman" w:cs="Times New Roman"/>
          <w:sz w:val="28"/>
          <w:szCs w:val="28"/>
          <w:lang w:val="ru-RU" w:eastAsia="ru-RU" w:bidi="ar-SA"/>
        </w:rPr>
        <w:t>Кокша, Холынка и др.</w:t>
      </w:r>
    </w:p>
    <w:p w:rsidR="00EA292D" w:rsidRDefault="00EA292D" w:rsidP="00EA29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Сельское поселение «Победа» расположено </w:t>
      </w:r>
      <w:r w:rsidRP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>в зоне смешанных лесов с преобладанием мелколиственных пород (берёза, осина, ель, ольха, сосна)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 </w:t>
      </w:r>
      <w:r w:rsidRPr="00FF757A">
        <w:rPr>
          <w:rFonts w:ascii="Times New Roman" w:hAnsi="Times New Roman" w:cs="Times New Roman"/>
          <w:sz w:val="28"/>
          <w:szCs w:val="28"/>
          <w:lang w:val="ru-RU" w:eastAsia="ru-RU" w:bidi="ar-SA"/>
        </w:rPr>
        <w:t>Животный мир лесов представляют такие животные, как лось, медведь, волк, рысь, лесная куница, лисица, заяц и другие. Из птиц: гусь серый, рябчик, тетерев, глухарь, утка и прочие.</w:t>
      </w:r>
    </w:p>
    <w:p w:rsidR="00581EB8" w:rsidRDefault="00581EB8" w:rsidP="00581EB8">
      <w:pPr>
        <w:pStyle w:val="13"/>
        <w:suppressAutoHyphens/>
        <w:ind w:left="1191" w:hanging="482"/>
        <w:outlineLvl w:val="2"/>
        <w:rPr>
          <w:b w:val="0"/>
          <w:i/>
        </w:rPr>
      </w:pPr>
      <w:bookmarkStart w:id="20" w:name="_Toc438655475"/>
      <w:r w:rsidRPr="00581EB8">
        <w:rPr>
          <w:b w:val="0"/>
          <w:i/>
        </w:rPr>
        <w:lastRenderedPageBreak/>
        <w:t>Полезные ископаемые</w:t>
      </w:r>
      <w:bookmarkEnd w:id="20"/>
    </w:p>
    <w:p w:rsidR="00581EB8" w:rsidRDefault="00581EB8" w:rsidP="00581EB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По данным министерства природных ресурсов и экологии Тверской области на территории сельского поселения «Победа» расположены месторождения песчано-гравийного материала и кирпичных глин:</w:t>
      </w:r>
    </w:p>
    <w:p w:rsidR="00581EB8" w:rsidRDefault="00581EB8" w:rsidP="00581EB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месторождение песчано-гравийного материала «Починки». Запасы песчано-гравийного материала на 01.01.2014 г. составили 405,5 тыс. м</w:t>
      </w:r>
      <w:r w:rsidRPr="00581EB8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581EB8" w:rsidRDefault="00581EB8" w:rsidP="00581EB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месторождение кирпичных глин «Новогузынинское». Запасы кирпичных глин на 01.01.2014 г. составили 665 тыс. м</w:t>
      </w:r>
      <w:r w:rsidRPr="00581EB8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581EB8" w:rsidRDefault="00581EB8" w:rsidP="00581EB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месторождение песчано-гравийного материала «Митьковское». Запасы песчано-гравийного материала на 01.01.2014 г. составили 8641,9 тыс. м</w:t>
      </w:r>
      <w:r w:rsidRPr="00581EB8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581EB8" w:rsidRDefault="00581EB8" w:rsidP="0040494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581EB8">
        <w:rPr>
          <w:rFonts w:ascii="Times New Roman" w:hAnsi="Times New Roman" w:cs="Times New Roman"/>
          <w:sz w:val="28"/>
          <w:szCs w:val="28"/>
          <w:lang w:val="ru-RU" w:eastAsia="ru-RU" w:bidi="ar-SA"/>
        </w:rPr>
        <w:t>месторождение песчано-гравийного материала «Ножкинское». Запасы песчано-гравийного материала по участку «Ножкинский» составляют 6332,0 тыс. м</w:t>
      </w:r>
      <w:r w:rsidRPr="00581EB8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 w:rsidRPr="00581EB8">
        <w:rPr>
          <w:rFonts w:ascii="Times New Roman" w:hAnsi="Times New Roman" w:cs="Times New Roman"/>
          <w:sz w:val="28"/>
          <w:szCs w:val="28"/>
          <w:lang w:val="ru-RU" w:eastAsia="ru-RU" w:bidi="ar-SA"/>
        </w:rPr>
        <w:t>. Запасы песчано-гравийного материала по участку «Ново-Мончаловский» составляют 3320,0 тыс. м</w:t>
      </w:r>
      <w:r w:rsidRPr="00581EB8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D227DB" w:rsidRPr="003D2616" w:rsidRDefault="009A51A6" w:rsidP="009959E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 данным Схемы территориального планирования Ржевского района, в дополнение к перечисленным на территории сельского поселения «Победа» расположены месторождения полезных ископаемых, перечисленные в таблице </w:t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tabl_poliscop \h </w:instrText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noProof/>
          <w:sz w:val="24"/>
          <w:szCs w:val="28"/>
          <w:lang w:val="ru-RU" w:eastAsia="ru-RU" w:bidi="ar-SA"/>
        </w:rPr>
        <w:t>1</w:t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3D2616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F1734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Кроме перечисленных полезных ископаемых, в юго-восточной части поселения при границе г. Ржев прогнозируется залегание строительных известняков и карбонатных пород цементных.</w:t>
      </w:r>
    </w:p>
    <w:p w:rsidR="009959E5" w:rsidRPr="009959E5" w:rsidRDefault="009959E5" w:rsidP="009959E5">
      <w:pPr>
        <w:suppressAutoHyphens w:val="0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  <w:lang w:val="ru-RU" w:eastAsia="ru-RU" w:bidi="ar-SA"/>
        </w:rPr>
      </w:pPr>
      <w:r w:rsidRPr="009959E5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Таблица </w:t>
      </w:r>
      <w:bookmarkStart w:id="21" w:name="tabl_poliscop"/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fldChar w:fldCharType="begin"/>
      </w:r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instrText xml:space="preserve"> </w:instrText>
      </w:r>
      <w:r w:rsidR="003D2616">
        <w:rPr>
          <w:rFonts w:ascii="Times New Roman" w:hAnsi="Times New Roman" w:cs="Times New Roman"/>
          <w:sz w:val="24"/>
          <w:szCs w:val="28"/>
          <w:lang w:eastAsia="ru-RU" w:bidi="ar-SA"/>
        </w:rPr>
        <w:instrText>seq tabl</w:instrText>
      </w:r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instrText xml:space="preserve"> </w:instrText>
      </w:r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fldChar w:fldCharType="separate"/>
      </w:r>
      <w:r w:rsidR="00191B13">
        <w:rPr>
          <w:rFonts w:ascii="Times New Roman" w:hAnsi="Times New Roman" w:cs="Times New Roman"/>
          <w:noProof/>
          <w:sz w:val="24"/>
          <w:szCs w:val="28"/>
          <w:lang w:eastAsia="ru-RU" w:bidi="ar-SA"/>
        </w:rPr>
        <w:t>1</w:t>
      </w:r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fldChar w:fldCharType="end"/>
      </w:r>
      <w:bookmarkEnd w:id="21"/>
      <w:r w:rsidR="003D2616">
        <w:rPr>
          <w:rFonts w:ascii="Times New Roman" w:hAnsi="Times New Roman" w:cs="Times New Roman"/>
          <w:sz w:val="24"/>
          <w:szCs w:val="28"/>
          <w:lang w:val="ru-RU" w:eastAsia="ru-RU" w:bidi="ar-SA"/>
        </w:rPr>
        <w:t xml:space="preserve">. </w:t>
      </w:r>
      <w:r w:rsidRPr="009959E5">
        <w:rPr>
          <w:rFonts w:ascii="Times New Roman" w:hAnsi="Times New Roman" w:cs="Times New Roman"/>
          <w:sz w:val="24"/>
          <w:szCs w:val="28"/>
          <w:lang w:val="ru-RU" w:eastAsia="ru-RU" w:bidi="ar-SA"/>
        </w:rPr>
        <w:t>Месторождения полезных ископаемых</w:t>
      </w:r>
    </w:p>
    <w:tbl>
      <w:tblPr>
        <w:tblStyle w:val="a9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"/>
        <w:gridCol w:w="2484"/>
        <w:gridCol w:w="6282"/>
      </w:tblGrid>
      <w:tr w:rsidR="003A06BA" w:rsidRPr="004972E8" w:rsidTr="00F17349">
        <w:trPr>
          <w:tblHeader/>
        </w:trPr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  <w:t>№</w:t>
            </w: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  <w:t>Название и вид сырья</w:t>
            </w: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  <w:t>Запасы по категориям</w:t>
            </w:r>
            <w:r w:rsidR="00D963CD"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  <w:t>, тыс м</w:t>
            </w:r>
            <w:r w:rsidR="00D963CD" w:rsidRPr="00D963CD">
              <w:rPr>
                <w:rFonts w:ascii="Times New Roman" w:hAnsi="Times New Roman" w:cs="Times New Roman"/>
                <w:b/>
                <w:sz w:val="24"/>
                <w:szCs w:val="28"/>
                <w:vertAlign w:val="superscript"/>
                <w:lang w:val="ru-RU" w:eastAsia="ru-RU" w:bidi="ar-SA"/>
              </w:rPr>
              <w:t>3</w:t>
            </w:r>
            <w:r w:rsidR="00D963CD">
              <w:rPr>
                <w:rFonts w:ascii="Times New Roman" w:hAnsi="Times New Roman" w:cs="Times New Roman"/>
                <w:b/>
                <w:sz w:val="24"/>
                <w:szCs w:val="28"/>
                <w:lang w:val="ru-RU" w:eastAsia="ru-RU" w:bidi="ar-SA"/>
              </w:rPr>
              <w:t xml:space="preserve"> – площадь в га, вид сырья</w:t>
            </w:r>
          </w:p>
        </w:tc>
      </w:tr>
      <w:tr w:rsidR="003A06BA" w:rsidRPr="003A06BA" w:rsidTr="00F17349">
        <w:tc>
          <w:tcPr>
            <w:tcW w:w="0" w:type="auto"/>
            <w:vAlign w:val="center"/>
          </w:tcPr>
          <w:p w:rsidR="003A06BA" w:rsidRPr="003A06BA" w:rsidRDefault="003A06BA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Струевское гравий</w:t>
            </w: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С</w:t>
            </w:r>
            <w:r w:rsidRPr="003A06BA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ru-RU" w:eastAsia="ru-RU" w:bidi="ar-SA"/>
              </w:rPr>
              <w:t>1</w:t>
            </w: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581 -12</w:t>
            </w:r>
          </w:p>
        </w:tc>
      </w:tr>
      <w:tr w:rsidR="003A06BA" w:rsidRPr="003A06BA" w:rsidTr="00F17349">
        <w:tc>
          <w:tcPr>
            <w:tcW w:w="0" w:type="auto"/>
            <w:vAlign w:val="center"/>
          </w:tcPr>
          <w:p w:rsidR="003A06BA" w:rsidRPr="003A06BA" w:rsidRDefault="003A06BA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Ножкинское гравий</w:t>
            </w:r>
          </w:p>
        </w:tc>
        <w:tc>
          <w:tcPr>
            <w:tcW w:w="0" w:type="auto"/>
            <w:vAlign w:val="center"/>
          </w:tcPr>
          <w:p w:rsidR="003A06BA" w:rsidRPr="003A06BA" w:rsidRDefault="003A06BA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В+С</w:t>
            </w:r>
            <w:r w:rsidRPr="003A06BA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ru-RU" w:eastAsia="ru-RU" w:bidi="ar-SA"/>
              </w:rPr>
              <w:t>1</w:t>
            </w:r>
            <w:r w:rsidRPr="003A06BA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6322 -135,3</w:t>
            </w:r>
          </w:p>
        </w:tc>
      </w:tr>
      <w:tr w:rsidR="00D963CD" w:rsidRPr="003A06BA" w:rsidTr="00F17349">
        <w:tc>
          <w:tcPr>
            <w:tcW w:w="0" w:type="auto"/>
            <w:vAlign w:val="center"/>
          </w:tcPr>
          <w:p w:rsidR="00D963CD" w:rsidRPr="003A06BA" w:rsidRDefault="00D963CD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D963CD" w:rsidRPr="003A06BA" w:rsidRDefault="001B6AC3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1B6AC3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Коростелевское</w:t>
            </w: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торф</w:t>
            </w:r>
          </w:p>
        </w:tc>
        <w:tc>
          <w:tcPr>
            <w:tcW w:w="0" w:type="auto"/>
            <w:vAlign w:val="center"/>
          </w:tcPr>
          <w:p w:rsidR="00D963CD" w:rsidRPr="003A06BA" w:rsidRDefault="001B6AC3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66 тыс. тонн – 51</w:t>
            </w:r>
          </w:p>
        </w:tc>
      </w:tr>
      <w:tr w:rsidR="001B6AC3" w:rsidRPr="003A06BA" w:rsidTr="00F17349">
        <w:tc>
          <w:tcPr>
            <w:tcW w:w="0" w:type="auto"/>
            <w:vAlign w:val="center"/>
          </w:tcPr>
          <w:p w:rsidR="001B6AC3" w:rsidRPr="003A06BA" w:rsidRDefault="001B6AC3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1B6AC3" w:rsidRPr="001B6AC3" w:rsidRDefault="001B6AC3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1B6AC3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Малофеевское глина</w:t>
            </w:r>
          </w:p>
        </w:tc>
        <w:tc>
          <w:tcPr>
            <w:tcW w:w="0" w:type="auto"/>
            <w:vAlign w:val="center"/>
          </w:tcPr>
          <w:p w:rsidR="001B6AC3" w:rsidRDefault="001B6AC3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1B6AC3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С</w:t>
            </w:r>
            <w:r w:rsidRPr="001B6AC3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ru-RU" w:eastAsia="ru-RU" w:bidi="ar-SA"/>
              </w:rPr>
              <w:t>1</w:t>
            </w:r>
            <w:r w:rsidRPr="001B6AC3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876 -12,6</w:t>
            </w:r>
          </w:p>
        </w:tc>
      </w:tr>
      <w:tr w:rsidR="009C7F6B" w:rsidRPr="003A06BA" w:rsidTr="00F17349">
        <w:tc>
          <w:tcPr>
            <w:tcW w:w="0" w:type="auto"/>
            <w:vAlign w:val="center"/>
          </w:tcPr>
          <w:p w:rsidR="009C7F6B" w:rsidRPr="003A06BA" w:rsidRDefault="009C7F6B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9C7F6B" w:rsidRPr="001B6AC3" w:rsidRDefault="009C7F6B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9C7F6B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Починки песок</w:t>
            </w:r>
          </w:p>
        </w:tc>
        <w:tc>
          <w:tcPr>
            <w:tcW w:w="0" w:type="auto"/>
            <w:vAlign w:val="center"/>
          </w:tcPr>
          <w:p w:rsidR="009C7F6B" w:rsidRPr="001B6AC3" w:rsidRDefault="009C7F6B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9C7F6B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С</w:t>
            </w:r>
            <w:r w:rsidRPr="009C7F6B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ru-RU" w:eastAsia="ru-RU" w:bidi="ar-SA"/>
              </w:rPr>
              <w:t>1</w:t>
            </w:r>
            <w:r w:rsidRPr="009C7F6B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481 -10</w:t>
            </w:r>
          </w:p>
        </w:tc>
      </w:tr>
      <w:tr w:rsidR="009C7F6B" w:rsidRPr="003A06BA" w:rsidTr="00F17349">
        <w:tc>
          <w:tcPr>
            <w:tcW w:w="0" w:type="auto"/>
            <w:vAlign w:val="center"/>
          </w:tcPr>
          <w:p w:rsidR="009C7F6B" w:rsidRPr="003A06BA" w:rsidRDefault="009C7F6B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9C7F6B" w:rsidRPr="009C7F6B" w:rsidRDefault="009C7F6B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9C7F6B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Ручьевское</w:t>
            </w: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торф</w:t>
            </w:r>
          </w:p>
        </w:tc>
        <w:tc>
          <w:tcPr>
            <w:tcW w:w="0" w:type="auto"/>
            <w:vAlign w:val="center"/>
          </w:tcPr>
          <w:p w:rsidR="009C7F6B" w:rsidRPr="009C7F6B" w:rsidRDefault="009C7F6B" w:rsidP="003A06BA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114 тыс. тонн – 40</w:t>
            </w:r>
          </w:p>
        </w:tc>
      </w:tr>
      <w:tr w:rsidR="009C7F6B" w:rsidRPr="003A06BA" w:rsidTr="00F17349">
        <w:tc>
          <w:tcPr>
            <w:tcW w:w="0" w:type="auto"/>
            <w:vAlign w:val="center"/>
          </w:tcPr>
          <w:p w:rsidR="009C7F6B" w:rsidRPr="003A06BA" w:rsidRDefault="009C7F6B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9C7F6B" w:rsidRPr="009C7F6B" w:rsidRDefault="00FD1ED1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FD1ED1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Назаровское</w:t>
            </w: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торф</w:t>
            </w:r>
          </w:p>
        </w:tc>
        <w:tc>
          <w:tcPr>
            <w:tcW w:w="0" w:type="auto"/>
            <w:vAlign w:val="center"/>
          </w:tcPr>
          <w:p w:rsidR="009C7F6B" w:rsidRDefault="00FD1ED1" w:rsidP="00FD1ED1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88 тыс. тонн – 32</w:t>
            </w:r>
          </w:p>
        </w:tc>
      </w:tr>
      <w:tr w:rsidR="000125E9" w:rsidRPr="003A06BA" w:rsidTr="00F17349">
        <w:tc>
          <w:tcPr>
            <w:tcW w:w="0" w:type="auto"/>
            <w:vAlign w:val="center"/>
          </w:tcPr>
          <w:p w:rsidR="000125E9" w:rsidRPr="003A06BA" w:rsidRDefault="000125E9" w:rsidP="003A06BA">
            <w:pPr>
              <w:pStyle w:val="aa"/>
              <w:numPr>
                <w:ilvl w:val="0"/>
                <w:numId w:val="37"/>
              </w:num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0125E9" w:rsidRPr="00FD1ED1" w:rsidRDefault="000125E9" w:rsidP="003A06BA">
            <w:pPr>
              <w:suppressAutoHyphens w:val="0"/>
              <w:spacing w:before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0125E9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Добринское гравий</w:t>
            </w:r>
          </w:p>
        </w:tc>
        <w:tc>
          <w:tcPr>
            <w:tcW w:w="0" w:type="auto"/>
            <w:vAlign w:val="center"/>
          </w:tcPr>
          <w:p w:rsidR="000125E9" w:rsidRDefault="000125E9" w:rsidP="00FD1ED1">
            <w:pPr>
              <w:suppressAutoHyphens w:val="0"/>
              <w:spacing w:before="0" w:line="360" w:lineRule="auto"/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</w:pPr>
            <w:r w:rsidRPr="000125E9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>А+В+С</w:t>
            </w:r>
            <w:r w:rsidRPr="000125E9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ru-RU" w:eastAsia="ru-RU" w:bidi="ar-SA"/>
              </w:rPr>
              <w:t>1</w:t>
            </w:r>
            <w:r w:rsidRPr="000125E9">
              <w:rPr>
                <w:rFonts w:ascii="Times New Roman" w:hAnsi="Times New Roman" w:cs="Times New Roman"/>
                <w:sz w:val="24"/>
                <w:szCs w:val="28"/>
                <w:lang w:val="ru-RU" w:eastAsia="ru-RU" w:bidi="ar-SA"/>
              </w:rPr>
              <w:t xml:space="preserve"> 4467 -78</w:t>
            </w:r>
          </w:p>
        </w:tc>
      </w:tr>
    </w:tbl>
    <w:p w:rsidR="007A3BA6" w:rsidRPr="003D2616" w:rsidRDefault="007A3BA6" w:rsidP="009959E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DE320F" w:rsidRDefault="00DE320F" w:rsidP="00DE320F">
      <w:pPr>
        <w:pStyle w:val="13"/>
        <w:suppressAutoHyphens/>
        <w:ind w:left="1191" w:hanging="482"/>
      </w:pPr>
      <w:bookmarkStart w:id="22" w:name="_Toc438655476"/>
      <w:r>
        <w:t>Экономико-географическое положение</w:t>
      </w:r>
      <w:bookmarkEnd w:id="22"/>
    </w:p>
    <w:p w:rsidR="00DE320F" w:rsidRDefault="00E77CB8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Сельское поселение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муниципальное образование в составе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ого района Тверской области. Расположено в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центральной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части района, непосредственно примыкает к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г. Ржев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00FF2" w:rsidRDefault="002B226A" w:rsidP="00800FF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Административный центр сельского поселения –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поселок Победа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расположен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в 4 км от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автодорог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>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097D9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«Осташков – Селижарово – Ржев», пересекающей сельское поселение преимущественно с юго-востока на северо-запад. </w:t>
      </w:r>
      <w:r w:rsid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Вдоль юго-восточной границы поселения проходит железная дорога «Лихославль – Торжок – Ржев – Вязьма», автодорога «Тверь – Ржев».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10 км к югу от границы поселения проходит ф</w:t>
      </w:r>
      <w:r w:rsidR="00890C3D" w:rsidRP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едеральная автомобильная дорога М9</w:t>
      </w:r>
      <w:r w:rsid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 </w:t>
      </w:r>
      <w:r w:rsidR="00890C3D" w:rsidRP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«Б</w:t>
      </w:r>
      <w:r w:rsid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 w:rsidR="00890C3D" w:rsidRP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лтия»</w:t>
      </w:r>
      <w:r w:rsidR="00890C3D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1A7729" w:rsidRDefault="00800FF2" w:rsidP="00800FF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Собственная про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>изводственная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база </w:t>
      </w:r>
      <w:r w:rsidR="009B5E8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9B5E8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>сформирована предприятиями деревообрабатывающей и строительной отраслей промышленности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В 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>г. Ржев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размещены предприятия 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машиностроения, деревообработки, строительной,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лёгкой и пищевой отраслей промышленности.</w:t>
      </w:r>
    </w:p>
    <w:p w:rsidR="00800FF2" w:rsidRDefault="00800FF2" w:rsidP="00800FF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 поселении исторически развито сельское хозяйство</w:t>
      </w:r>
      <w:r w:rsidR="00972271">
        <w:rPr>
          <w:rFonts w:ascii="Times New Roman" w:hAnsi="Times New Roman" w:cs="Times New Roman"/>
          <w:sz w:val="28"/>
          <w:szCs w:val="28"/>
          <w:lang w:val="ru-RU" w:eastAsia="ru-RU" w:bidi="ar-SA"/>
        </w:rPr>
        <w:t>. Основные направления – живот</w:t>
      </w:r>
      <w:r w:rsidR="000B3333">
        <w:rPr>
          <w:rFonts w:ascii="Times New Roman" w:hAnsi="Times New Roman" w:cs="Times New Roman"/>
          <w:sz w:val="28"/>
          <w:szCs w:val="28"/>
          <w:lang w:val="ru-RU" w:eastAsia="ru-RU" w:bidi="ar-SA"/>
        </w:rPr>
        <w:t>новодство (крупный рогатый скот</w:t>
      </w:r>
      <w:r w:rsidR="00972271">
        <w:rPr>
          <w:rFonts w:ascii="Times New Roman" w:hAnsi="Times New Roman" w:cs="Times New Roman"/>
          <w:sz w:val="28"/>
          <w:szCs w:val="28"/>
          <w:lang w:val="ru-RU" w:eastAsia="ru-RU" w:bidi="ar-SA"/>
        </w:rPr>
        <w:t>), выращивание зерновых</w:t>
      </w:r>
      <w:r w:rsidR="00A44E0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технических</w:t>
      </w:r>
      <w:r w:rsidR="0097227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культур, </w:t>
      </w:r>
      <w:r w:rsidR="00B617D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овощеводство, </w:t>
      </w:r>
      <w:r w:rsidR="000B3333">
        <w:rPr>
          <w:rFonts w:ascii="Times New Roman" w:hAnsi="Times New Roman" w:cs="Times New Roman"/>
          <w:sz w:val="28"/>
          <w:szCs w:val="28"/>
          <w:lang w:val="ru-RU" w:eastAsia="ru-RU" w:bidi="ar-SA"/>
        </w:rPr>
        <w:t>п</w:t>
      </w:r>
      <w:r w:rsidR="0097227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тицеводство. Основной центр потребления – </w:t>
      </w:r>
      <w:r w:rsidR="005816E5">
        <w:rPr>
          <w:rFonts w:ascii="Times New Roman" w:hAnsi="Times New Roman" w:cs="Times New Roman"/>
          <w:sz w:val="28"/>
          <w:szCs w:val="28"/>
          <w:lang w:val="ru-RU" w:eastAsia="ru-RU" w:bidi="ar-SA"/>
        </w:rPr>
        <w:t>г. Ржев</w:t>
      </w:r>
      <w:r w:rsidR="00972271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72271" w:rsidRPr="002B226A" w:rsidRDefault="00972271" w:rsidP="00800FF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Сельское поселение </w:t>
      </w:r>
      <w:r w:rsidR="00535182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перспективно в качестве локального центра рекреации</w:t>
      </w:r>
      <w:r w:rsidR="0053518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благодаря обилию рек орографическим особенностям.</w:t>
      </w:r>
    </w:p>
    <w:p w:rsidR="006D6F81" w:rsidRPr="006D6F81" w:rsidRDefault="003615A0" w:rsidP="006D6F81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Экономико-географическое положение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внутри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ого района характеризуется как центральное. Отмечается при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уроченность к автомобильным дорогам, реализующая преимущества транспортно-географического положения.</w:t>
      </w:r>
      <w:r w:rsidR="000F3F4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Налицо также смещение центра сельского поселения – поселка Победа в </w:t>
      </w:r>
      <w:r w:rsidR="00E33F23">
        <w:rPr>
          <w:rFonts w:ascii="Times New Roman" w:hAnsi="Times New Roman" w:cs="Times New Roman"/>
          <w:sz w:val="28"/>
          <w:szCs w:val="28"/>
          <w:lang w:val="ru-RU" w:eastAsia="ru-RU" w:bidi="ar-SA"/>
        </w:rPr>
        <w:t>пределы зоны пешеходной доступности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33F2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г. Ржев.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Исторически сложившаяся сельскохозяйственная база вкупе с близлежащими перерабатывающими предприятиями определяет выгодность агрогеографического положения.</w:t>
      </w:r>
    </w:p>
    <w:p w:rsidR="00DE320F" w:rsidRDefault="00DE320F" w:rsidP="00DE320F">
      <w:pPr>
        <w:pStyle w:val="13"/>
        <w:suppressAutoHyphens/>
        <w:ind w:left="1191" w:hanging="482"/>
      </w:pPr>
      <w:bookmarkStart w:id="23" w:name="_Toc438655477"/>
      <w:r>
        <w:t>Население</w:t>
      </w:r>
      <w:bookmarkEnd w:id="23"/>
    </w:p>
    <w:p w:rsidR="00DE320F" w:rsidRDefault="00147834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>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ситуации. Значительная часть расчетных показателей, содержащихся в проектах документов территориального планирования, определяется на основе численности населения. На демографические прогнозы опирается планирование производства товаров и услуг, жилищного и коммунального хозяйства, трудовых ресурсов, подготовки кадров специалистов, школ и детских дошкольных учреждений, дорог и транспортных средств и многое другое.</w:t>
      </w:r>
    </w:p>
    <w:p w:rsidR="0024615C" w:rsidRDefault="0024615C" w:rsidP="00AB6263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>На 1 января 201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4</w:t>
      </w: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г. численность населения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- </w:t>
      </w: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составила </w:t>
      </w:r>
      <w:r w:rsidR="00E17ED2">
        <w:rPr>
          <w:rFonts w:ascii="Times New Roman" w:hAnsi="Times New Roman" w:cs="Times New Roman"/>
          <w:sz w:val="28"/>
          <w:szCs w:val="28"/>
          <w:lang w:val="ru-RU" w:eastAsia="ru-RU" w:bidi="ar-SA"/>
        </w:rPr>
        <w:t>2056</w:t>
      </w: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2"/>
      </w:r>
      <w:r w:rsidRPr="00147834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Около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67800" w:rsidRPr="00B67800">
        <w:rPr>
          <w:rFonts w:ascii="Times New Roman" w:hAnsi="Times New Roman" w:cs="Times New Roman"/>
          <w:sz w:val="28"/>
          <w:szCs w:val="28"/>
          <w:lang w:val="ru-RU" w:eastAsia="ru-RU" w:bidi="ar-SA"/>
        </w:rPr>
        <w:t>74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% населения сконцентрировано в </w:t>
      </w:r>
      <w:r w:rsidR="00B67800">
        <w:rPr>
          <w:rFonts w:ascii="Times New Roman" w:hAnsi="Times New Roman" w:cs="Times New Roman"/>
          <w:sz w:val="28"/>
          <w:szCs w:val="28"/>
          <w:lang w:val="ru-RU" w:eastAsia="ru-RU" w:bidi="ar-SA"/>
        </w:rPr>
        <w:t>6-ти крупнейших населенных пунктах: п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оселок</w:t>
      </w:r>
      <w:r w:rsidR="00B6780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Победа, Образцово, </w:t>
      </w:r>
      <w:r w:rsidR="001573A5">
        <w:rPr>
          <w:rFonts w:ascii="Times New Roman" w:hAnsi="Times New Roman" w:cs="Times New Roman"/>
          <w:sz w:val="28"/>
          <w:szCs w:val="28"/>
          <w:lang w:val="ru-RU" w:eastAsia="ru-RU" w:bidi="ar-SA"/>
        </w:rPr>
        <w:t>Полунино, Бахмутово, Парихино, Митьково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Населенные пункты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Анциферово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Апукшино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Бобронниково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Зальково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Осипово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Семеновское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Суконцево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Филатово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0012A3" w:rsidRP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Антипово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постоянного населения не имеют.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сельском поселении 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26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мельчайших сельских населенных пунктов, по 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13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алых,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2 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средних, 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t>6</w:t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крупных (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_Ref386203465 \h  \* MERGEFORMAT </w:instrTex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Рис. 2</w:t>
      </w:r>
      <w:r w:rsidR="000012A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AB6263"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</w:p>
    <w:p w:rsidR="005E3198" w:rsidRDefault="007346CD" w:rsidP="007346CD">
      <w:pPr>
        <w:pageBreakBefore/>
        <w:suppressAutoHyphens w:val="0"/>
        <w:spacing w:before="48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BCBA5E4" wp14:editId="4EA808D9">
            <wp:extent cx="5772912" cy="7930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змещение населения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79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A3" w:rsidRDefault="000012A3" w:rsidP="000012A3">
      <w:pPr>
        <w:keepNext/>
        <w:suppressAutoHyphens w:val="0"/>
        <w:spacing w:before="0"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mc:AlternateContent>
          <mc:Choice Requires="wpc">
            <w:drawing>
              <wp:inline distT="0" distB="0" distL="0" distR="0" wp14:anchorId="1F6851C3" wp14:editId="00157305">
                <wp:extent cx="5486400" cy="5198203"/>
                <wp:effectExtent l="0" t="0" r="0" b="2540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38"/>
                            <a:ext cx="3600000" cy="516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Поле 17"/>
                        <wps:cNvSpPr txBox="1"/>
                        <wps:spPr>
                          <a:xfrm>
                            <a:off x="3600000" y="11037"/>
                            <a:ext cx="1886400" cy="5162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1B13" w:rsidRDefault="00191B13" w:rsidP="000012A3">
                              <w:pPr>
                                <w:pStyle w:val="ae"/>
                                <w:spacing w:after="120" w:line="360" w:lineRule="auto"/>
                                <w:contextualSpacing/>
                                <w:jc w:val="center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bookmarkStart w:id="24" w:name="_Ref386203465"/>
                              <w:bookmarkStart w:id="25" w:name="_Ref386203459"/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 w:val="0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4"/>
                              <w:r w:rsidRPr="007456A3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24"/>
                                  <w:szCs w:val="24"/>
                                </w:rPr>
                                <w:t>Распределение населения по населенным пунктам</w:t>
                              </w:r>
                              <w:bookmarkEnd w:id="25"/>
                            </w:p>
                            <w:p w:rsidR="00191B13" w:rsidRPr="000012A3" w:rsidRDefault="00191B1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6851C3" id="Полотно 15" o:spid="_x0000_s1026" editas="canvas" style="width:6in;height:409.3pt;mso-position-horizontal-relative:char;mso-position-vertical-relative:line" coordsize="54864,5198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51981;visibility:visible;mso-wrap-style:square">
                  <v:fill o:detectmouseclick="t"/>
                  <v:path o:connecttype="none"/>
                </v:shape>
                <v:shape id="Рисунок 16" o:spid="_x0000_s1028" type="#_x0000_t75" style="position:absolute;top:110;width:36000;height:5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IxrBAAAA2wAAAA8AAABkcnMvZG93bnJldi54bWxET81qAjEQvhf6DmEKXkrN1oMtW6NoRSxI&#10;D1ofYNhMd5cmkyUZ1/XtG0HwNh/f78wWg3eqp5jawAZexwUo4irYlmsDx5/NyzuoJMgWXWAycKEE&#10;i/njwwxLG868p/4gtcohnEo00Ih0pdapashjGoeOOHO/IXqUDGOtbcRzDvdOT4piqj22nBsa7Oiz&#10;oervcPIG1s+yWq8uvSyPb987x3HTbrUzZvQ0LD9ACQ1yF9/cXzbPn8L1l3yAn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KIxrBAAAA2wAAAA8AAAAAAAAAAAAAAAAAnwIA&#10;AGRycy9kb3ducmV2LnhtbFBLBQYAAAAABAAEAPcAAACN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" o:spid="_x0000_s1029" type="#_x0000_t202" style="position:absolute;left:36000;top:110;width:18864;height:5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191B13" w:rsidRDefault="00191B13" w:rsidP="000012A3">
                        <w:pPr>
                          <w:pStyle w:val="ae"/>
                          <w:spacing w:after="120" w:line="360" w:lineRule="auto"/>
                          <w:contextualSpacing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  <w:bookmarkStart w:id="26" w:name="_Ref386203465"/>
                        <w:bookmarkStart w:id="27" w:name="_Ref386203459"/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t xml:space="preserve">Рис. </w:t>
                        </w:r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fldChar w:fldCharType="begin"/>
                        </w:r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 w:val="0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fldChar w:fldCharType="end"/>
                        </w:r>
                        <w:bookmarkEnd w:id="26"/>
                        <w:r w:rsidRPr="007456A3">
                          <w:rPr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Распределение населения по населенным пунктам</w:t>
                        </w:r>
                        <w:bookmarkEnd w:id="27"/>
                      </w:p>
                      <w:p w:rsidR="00191B13" w:rsidRPr="000012A3" w:rsidRDefault="00191B1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2227E" w:rsidRPr="006F1C35" w:rsidRDefault="0032227E" w:rsidP="0024615C">
      <w:pPr>
        <w:pStyle w:val="ae"/>
        <w:keepNext/>
        <w:spacing w:before="240"/>
        <w:jc w:val="center"/>
        <w:rPr>
          <w:b w:val="0"/>
          <w:sz w:val="24"/>
          <w:szCs w:val="24"/>
        </w:rPr>
      </w:pPr>
      <w:bookmarkStart w:id="28" w:name="_Ref380495838"/>
      <w:bookmarkStart w:id="29" w:name="_Ref364171745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</w:t>
      </w:r>
      <w:r>
        <w:rPr>
          <w:b w:val="0"/>
          <w:sz w:val="24"/>
          <w:szCs w:val="24"/>
        </w:rPr>
        <w:fldChar w:fldCharType="end"/>
      </w:r>
      <w:bookmarkEnd w:id="28"/>
      <w:r w:rsidRPr="006F1C35">
        <w:rPr>
          <w:b w:val="0"/>
          <w:sz w:val="24"/>
          <w:szCs w:val="24"/>
        </w:rPr>
        <w:t xml:space="preserve"> Количественные показатели по населённым пунктам</w:t>
      </w:r>
      <w:bookmarkEnd w:id="29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904"/>
        <w:gridCol w:w="2857"/>
        <w:gridCol w:w="2910"/>
        <w:gridCol w:w="2740"/>
      </w:tblGrid>
      <w:tr w:rsidR="0032227E" w:rsidRPr="004972E8" w:rsidTr="008F7B34">
        <w:trPr>
          <w:cantSplit/>
          <w:trHeight w:val="284"/>
          <w:tblHeader/>
          <w:jc w:val="center"/>
        </w:trPr>
        <w:tc>
          <w:tcPr>
            <w:tcW w:w="480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518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</w:t>
            </w:r>
          </w:p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населенных пунктов</w:t>
            </w:r>
          </w:p>
        </w:tc>
        <w:tc>
          <w:tcPr>
            <w:tcW w:w="1546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Численность населения</w:t>
            </w:r>
          </w:p>
        </w:tc>
        <w:tc>
          <w:tcPr>
            <w:tcW w:w="1456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Площадь населенного</w:t>
            </w:r>
          </w:p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пункта в га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C57E08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Анциферово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24,11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Апукшино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14,88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Бахмутово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78,24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Бобронниково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15,94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Бураково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33,28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31,93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Галахово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Губино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15,44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8F7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Деняшино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Дешевки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Добрая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Ерши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13,03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33,46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Забелено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37,59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Зальково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12,44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Карамлено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Картошино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15,69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Ковынево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Кокошилово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16,52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Коростелево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25,38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Лазарево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Леонтьево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22,16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Митьково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Михирево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Моржово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8,41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Мурылево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10,58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Мясцово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43,56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Осипово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39,66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Парихино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104,95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Першино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44,83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Петрищево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52,25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Победа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192,95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Поволжье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2B0FB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B0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38,74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Полунино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Починки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Распопино</w:t>
            </w:r>
          </w:p>
        </w:tc>
        <w:tc>
          <w:tcPr>
            <w:tcW w:w="1546" w:type="pct"/>
            <w:vAlign w:val="center"/>
          </w:tcPr>
          <w:p w:rsidR="008F7B34" w:rsidRPr="00B03B34" w:rsidRDefault="00B03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Свеклино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30,08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Семашко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6" w:type="pct"/>
            <w:vAlign w:val="center"/>
          </w:tcPr>
          <w:p w:rsidR="008F7B34" w:rsidRPr="008F7B34" w:rsidRDefault="00524FFC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Семеновское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Степакино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34,65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Степанцево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15,15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Сувитки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43,40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Суконцево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6,93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Тимофеево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33,80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Филатово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31,19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Филькино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22,57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Харино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40,69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Харланово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33,62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Хрипелево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25,19</w:t>
            </w:r>
          </w:p>
        </w:tc>
      </w:tr>
      <w:tr w:rsidR="008F7B34" w:rsidRPr="008F7B34" w:rsidTr="008F7B34">
        <w:trPr>
          <w:cantSplit/>
          <w:trHeight w:val="264"/>
          <w:jc w:val="center"/>
        </w:trPr>
        <w:tc>
          <w:tcPr>
            <w:tcW w:w="480" w:type="pct"/>
            <w:vAlign w:val="bottom"/>
          </w:tcPr>
          <w:p w:rsidR="008F7B34" w:rsidRPr="00B03B34" w:rsidRDefault="008F7B34" w:rsidP="00B03B34">
            <w:pPr>
              <w:pStyle w:val="aa"/>
              <w:numPr>
                <w:ilvl w:val="0"/>
                <w:numId w:val="30"/>
              </w:numPr>
              <w:spacing w:before="0"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  <w:vAlign w:val="bottom"/>
          </w:tcPr>
          <w:p w:rsidR="008F7B34" w:rsidRPr="008F7B34" w:rsidRDefault="008F7B34" w:rsidP="008F7B34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Щелково</w:t>
            </w:r>
          </w:p>
        </w:tc>
        <w:tc>
          <w:tcPr>
            <w:tcW w:w="154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6" w:type="pct"/>
            <w:vAlign w:val="center"/>
          </w:tcPr>
          <w:p w:rsidR="008F7B34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B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</w:p>
        </w:tc>
      </w:tr>
      <w:tr w:rsidR="0032227E" w:rsidRPr="008F7B34" w:rsidTr="008F7B34">
        <w:trPr>
          <w:cantSplit/>
          <w:jc w:val="center"/>
        </w:trPr>
        <w:tc>
          <w:tcPr>
            <w:tcW w:w="480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  <w:vAlign w:val="center"/>
          </w:tcPr>
          <w:p w:rsidR="0032227E" w:rsidRPr="008F7B34" w:rsidRDefault="0032227E" w:rsidP="008F7B34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B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546" w:type="pct"/>
            <w:vAlign w:val="center"/>
          </w:tcPr>
          <w:p w:rsidR="0032227E" w:rsidRPr="008F7B34" w:rsidRDefault="008F7B34" w:rsidP="008F7B3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B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2056</w:t>
            </w:r>
          </w:p>
        </w:tc>
        <w:tc>
          <w:tcPr>
            <w:tcW w:w="1456" w:type="pct"/>
            <w:vAlign w:val="center"/>
          </w:tcPr>
          <w:p w:rsidR="0032227E" w:rsidRPr="008F7B34" w:rsidRDefault="008F7B34" w:rsidP="008F7B34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F7B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2089,96</w:t>
            </w:r>
          </w:p>
        </w:tc>
      </w:tr>
    </w:tbl>
    <w:p w:rsidR="004552C5" w:rsidRPr="004552C5" w:rsidRDefault="004552C5" w:rsidP="008F7B34">
      <w:pPr>
        <w:suppressAutoHyphens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Численность населения</w:t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_Ref389209677 \h  \* MERGEFORMAT </w:instrText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2</w:t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38012D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меняется под влиянием: </w:t>
      </w:r>
    </w:p>
    <w:p w:rsidR="004552C5" w:rsidRP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демографических причин - соотношение рождаемости и смертности, демографическое поведение;</w:t>
      </w:r>
    </w:p>
    <w:p w:rsidR="004552C5" w:rsidRP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миграционного оттока или притока населения.</w:t>
      </w:r>
    </w:p>
    <w:p w:rsidR="004552C5" w:rsidRP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социально-экономических причин - роста или снижения уровня жизни, благосостояния общества, развития социальных программ, здравоохранения, образования и т.д.</w:t>
      </w:r>
    </w:p>
    <w:p w:rsidR="004552C5" w:rsidRPr="004552C5" w:rsidRDefault="004552C5" w:rsidP="004552C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Все эти причины, вместе взятые, отражаются не только на численности населения, но и на его структуре и качестве. Динамика численности населения складывается из факторов, влияющих на численность населения, к таковым относятся:</w:t>
      </w:r>
    </w:p>
    <w:p w:rsidR="004552C5" w:rsidRP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рождаемость,</w:t>
      </w:r>
    </w:p>
    <w:p w:rsidR="004552C5" w:rsidRP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смертность, </w:t>
      </w:r>
    </w:p>
    <w:p w:rsidR="004552C5" w:rsidRDefault="004552C5" w:rsidP="004552C5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механическое движение населения (перемещение людей на </w:t>
      </w:r>
      <w:r w:rsidR="00E8119A"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постоянное</w:t>
      </w:r>
      <w:r w:rsidRPr="004552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или временное жительство, обусловленное природными, экономическими и другими причинами).</w:t>
      </w:r>
    </w:p>
    <w:p w:rsidR="0038012D" w:rsidRDefault="0038012D" w:rsidP="0038012D">
      <w:pPr>
        <w:pStyle w:val="ae"/>
        <w:keepNext/>
        <w:spacing w:before="120"/>
        <w:jc w:val="center"/>
        <w:rPr>
          <w:b w:val="0"/>
          <w:sz w:val="24"/>
          <w:szCs w:val="24"/>
        </w:rPr>
      </w:pPr>
      <w:bookmarkStart w:id="30" w:name="_Ref389209677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2</w:t>
      </w:r>
      <w:r>
        <w:rPr>
          <w:b w:val="0"/>
          <w:sz w:val="24"/>
          <w:szCs w:val="24"/>
        </w:rPr>
        <w:fldChar w:fldCharType="end"/>
      </w:r>
      <w:bookmarkEnd w:id="30"/>
      <w:r w:rsidRPr="006F1C3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Численность населения в сельском поселении «Победа» в 2011 – 2014 гг.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9"/>
        <w:gridCol w:w="701"/>
        <w:gridCol w:w="701"/>
        <w:gridCol w:w="701"/>
        <w:gridCol w:w="1181"/>
      </w:tblGrid>
      <w:tr w:rsidR="0038012D" w:rsidRPr="0038012D" w:rsidTr="0038012D">
        <w:trPr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Годы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2011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2012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2013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1.01.2014</w:t>
            </w:r>
          </w:p>
        </w:tc>
      </w:tr>
      <w:tr w:rsidR="0038012D" w:rsidTr="0038012D">
        <w:trPr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801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Численность населения, человек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2040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012D" w:rsidRPr="0038012D" w:rsidRDefault="0038012D" w:rsidP="000A3965">
            <w:pPr>
              <w:pStyle w:val="Standard"/>
              <w:keepNext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2056</w:t>
            </w:r>
          </w:p>
        </w:tc>
      </w:tr>
    </w:tbl>
    <w:p w:rsidR="0038012D" w:rsidRPr="0038012D" w:rsidRDefault="0038012D" w:rsidP="0038012D">
      <w:pPr>
        <w:rPr>
          <w:lang w:val="ru-RU" w:eastAsia="ru-RU" w:bidi="ar-SA"/>
        </w:rPr>
      </w:pPr>
    </w:p>
    <w:p w:rsidR="00FE6553" w:rsidRDefault="00FE6553" w:rsidP="00DE320F">
      <w:pPr>
        <w:pStyle w:val="13"/>
        <w:suppressAutoHyphens/>
        <w:ind w:left="1191" w:hanging="482"/>
      </w:pPr>
      <w:bookmarkStart w:id="31" w:name="_Toc438655478"/>
      <w:r>
        <w:lastRenderedPageBreak/>
        <w:t>Объекты федерального значения в сельском поселении</w:t>
      </w:r>
      <w:bookmarkEnd w:id="31"/>
    </w:p>
    <w:p w:rsidR="00FE6553" w:rsidRPr="00872619" w:rsidRDefault="00FE6553" w:rsidP="00FE6553">
      <w:pPr>
        <w:suppressAutoHyphens w:val="0"/>
        <w:spacing w:before="0" w:after="0" w:line="360" w:lineRule="auto"/>
        <w:ind w:firstLine="709"/>
        <w:jc w:val="both"/>
        <w:rPr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Территорию сельского поселения в направлении с северо-востока на юго-запад пересекает магистрал</w:t>
      </w:r>
      <w:r w:rsidR="00872619">
        <w:rPr>
          <w:rFonts w:ascii="Times New Roman" w:hAnsi="Times New Roman" w:cs="Times New Roman"/>
          <w:sz w:val="28"/>
          <w:szCs w:val="28"/>
          <w:lang w:val="ru-RU" w:eastAsia="ru-RU" w:bidi="ar-SA"/>
        </w:rPr>
        <w:t>ьный газопровод «Ямал – Европа», мощностью 32,9 млрд. м</w:t>
      </w:r>
      <w:r w:rsidR="00872619" w:rsidRPr="00872619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3</w:t>
      </w:r>
      <w:r w:rsidR="0087261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год.</w:t>
      </w:r>
    </w:p>
    <w:p w:rsidR="00DE320F" w:rsidRDefault="00DE320F" w:rsidP="00DE320F">
      <w:pPr>
        <w:pStyle w:val="13"/>
        <w:suppressAutoHyphens/>
        <w:ind w:left="1191" w:hanging="482"/>
      </w:pPr>
      <w:bookmarkStart w:id="32" w:name="_Toc438655479"/>
      <w:r>
        <w:t xml:space="preserve">Объекты </w:t>
      </w:r>
      <w:r w:rsidR="00872619">
        <w:t xml:space="preserve">регионального и </w:t>
      </w:r>
      <w:r>
        <w:t>местного значения</w:t>
      </w:r>
      <w:r w:rsidR="00872619">
        <w:t xml:space="preserve"> в </w:t>
      </w:r>
      <w:r>
        <w:t>сельско</w:t>
      </w:r>
      <w:r w:rsidR="00872619">
        <w:t>м </w:t>
      </w:r>
      <w:r>
        <w:t>поселени</w:t>
      </w:r>
      <w:r w:rsidR="00872619">
        <w:t>и</w:t>
      </w:r>
      <w:r w:rsidR="00B72ACB">
        <w:rPr>
          <w:rStyle w:val="ad"/>
        </w:rPr>
        <w:footnoteReference w:id="3"/>
      </w:r>
      <w:bookmarkEnd w:id="32"/>
    </w:p>
    <w:p w:rsidR="00DE320F" w:rsidRDefault="0035059F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35059F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учебно-образовательного назначения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.</w:t>
      </w:r>
    </w:p>
    <w:p w:rsidR="00530FD3" w:rsidRDefault="0035059F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 Ржевск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ого района действует 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t>2</w:t>
      </w:r>
      <w:r w:rsidRPr="0035059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общеобр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азовательн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t>ых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школ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t>ы, 2 детских сада, филиал детской школы искусств (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_Ref386209274 \h  \* MERGEFORMAT </w:instrTex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3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</w:p>
    <w:p w:rsidR="00530FD3" w:rsidRPr="006F1C35" w:rsidRDefault="00530FD3" w:rsidP="00530FD3">
      <w:pPr>
        <w:pStyle w:val="ae"/>
        <w:keepNext/>
        <w:jc w:val="center"/>
        <w:rPr>
          <w:b w:val="0"/>
          <w:sz w:val="24"/>
          <w:szCs w:val="24"/>
        </w:rPr>
      </w:pPr>
      <w:bookmarkStart w:id="33" w:name="_Ref386209274"/>
      <w:bookmarkStart w:id="34" w:name="_Ref386209270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3</w:t>
      </w:r>
      <w:r>
        <w:rPr>
          <w:b w:val="0"/>
          <w:sz w:val="24"/>
          <w:szCs w:val="24"/>
        </w:rPr>
        <w:fldChar w:fldCharType="end"/>
      </w:r>
      <w:bookmarkEnd w:id="33"/>
      <w:r w:rsidRPr="006F1C35">
        <w:rPr>
          <w:b w:val="0"/>
          <w:sz w:val="24"/>
          <w:szCs w:val="24"/>
        </w:rPr>
        <w:t xml:space="preserve"> </w:t>
      </w:r>
      <w:r w:rsidRPr="00530FD3">
        <w:rPr>
          <w:b w:val="0"/>
          <w:sz w:val="24"/>
          <w:szCs w:val="24"/>
        </w:rPr>
        <w:t>Объекты учебно-образовательного назначения</w:t>
      </w:r>
      <w:bookmarkEnd w:id="34"/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"/>
        <w:gridCol w:w="3208"/>
        <w:gridCol w:w="3545"/>
        <w:gridCol w:w="1135"/>
        <w:gridCol w:w="1244"/>
      </w:tblGrid>
      <w:tr w:rsidR="00530FD3" w:rsidTr="00DA5A39">
        <w:trPr>
          <w:trHeight w:val="510"/>
        </w:trPr>
        <w:tc>
          <w:tcPr>
            <w:tcW w:w="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30FD3" w:rsidRDefault="00530FD3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30FD3" w:rsidRDefault="00530FD3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30FD3" w:rsidRDefault="00530FD3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Адрес</w:t>
            </w:r>
          </w:p>
        </w:tc>
        <w:tc>
          <w:tcPr>
            <w:tcW w:w="1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30FD3" w:rsidRDefault="00530FD3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Количество мест</w:t>
            </w:r>
          </w:p>
        </w:tc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30FD3" w:rsidRDefault="00530FD3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Количество учащихся</w:t>
            </w:r>
          </w:p>
        </w:tc>
      </w:tr>
      <w:tr w:rsidR="00530FD3" w:rsidTr="00DA5A39">
        <w:trPr>
          <w:trHeight w:val="510"/>
        </w:trPr>
        <w:tc>
          <w:tcPr>
            <w:tcW w:w="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МОУ неполная основная школа им. Обручева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Школьная, д. 12А</w:t>
            </w:r>
          </w:p>
        </w:tc>
        <w:tc>
          <w:tcPr>
            <w:tcW w:w="1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</w:tr>
      <w:tr w:rsidR="00530FD3" w:rsidTr="00DA5A39">
        <w:trPr>
          <w:trHeight w:val="510"/>
        </w:trPr>
        <w:tc>
          <w:tcPr>
            <w:tcW w:w="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МОУ Ефимовская основная школа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Парихино, ул. Школьная, д. 10</w:t>
            </w:r>
          </w:p>
        </w:tc>
        <w:tc>
          <w:tcPr>
            <w:tcW w:w="1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530FD3" w:rsidTr="00DA5A39">
        <w:trPr>
          <w:trHeight w:val="510"/>
        </w:trPr>
        <w:tc>
          <w:tcPr>
            <w:tcW w:w="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 «Радуга»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Полевая, д. 2А</w:t>
            </w:r>
          </w:p>
        </w:tc>
        <w:tc>
          <w:tcPr>
            <w:tcW w:w="1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</w:tr>
      <w:tr w:rsidR="00530FD3" w:rsidTr="00DA5A39">
        <w:trPr>
          <w:trHeight w:val="510"/>
        </w:trPr>
        <w:tc>
          <w:tcPr>
            <w:tcW w:w="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Образцово, д. 23</w:t>
            </w:r>
          </w:p>
        </w:tc>
        <w:tc>
          <w:tcPr>
            <w:tcW w:w="1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530FD3" w:rsidTr="00DA5A39">
        <w:trPr>
          <w:trHeight w:val="510"/>
        </w:trPr>
        <w:tc>
          <w:tcPr>
            <w:tcW w:w="4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1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Филиал детской школы искусств</w:t>
            </w:r>
          </w:p>
        </w:tc>
        <w:tc>
          <w:tcPr>
            <w:tcW w:w="34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Полевая, д. 2А</w:t>
            </w:r>
          </w:p>
        </w:tc>
        <w:tc>
          <w:tcPr>
            <w:tcW w:w="11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30FD3" w:rsidRDefault="00530FD3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5059F" w:rsidRDefault="00260124" w:rsidP="00530FD3">
      <w:pPr>
        <w:suppressAutoHyphens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Ввиду территориальной близости часть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находящаяся в зоне транспортной доступности </w:t>
      </w:r>
      <w:r w:rsidR="00530FD3">
        <w:rPr>
          <w:rFonts w:ascii="Times New Roman" w:hAnsi="Times New Roman" w:cs="Times New Roman"/>
          <w:sz w:val="28"/>
          <w:szCs w:val="28"/>
          <w:lang w:val="ru-RU" w:eastAsia="ru-RU" w:bidi="ar-SA"/>
        </w:rPr>
        <w:t>г. Ржев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обслуживается учреждениями образования последнего.</w:t>
      </w:r>
    </w:p>
    <w:p w:rsidR="008B6A69" w:rsidRDefault="008B6A69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8B6A69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культурно-досугового значения</w:t>
      </w:r>
    </w:p>
    <w:p w:rsidR="008B6A69" w:rsidRDefault="008B6A69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</w:t>
      </w:r>
      <w:r w:rsidR="00AF4AA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«Победа»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действует </w:t>
      </w:r>
      <w:r w:rsidR="00AF4AA2">
        <w:rPr>
          <w:rFonts w:ascii="Times New Roman" w:hAnsi="Times New Roman" w:cs="Times New Roman"/>
          <w:sz w:val="28"/>
          <w:szCs w:val="28"/>
          <w:lang w:val="ru-RU" w:eastAsia="ru-RU" w:bidi="ar-SA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617D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дома культуры </w:t>
      </w:r>
      <w:r w:rsidR="008571EF">
        <w:rPr>
          <w:rFonts w:ascii="Times New Roman" w:hAnsi="Times New Roman" w:cs="Times New Roman"/>
          <w:sz w:val="28"/>
          <w:szCs w:val="28"/>
          <w:lang w:val="ru-RU" w:eastAsia="ru-RU" w:bidi="ar-SA"/>
        </w:rPr>
        <w:t>(</w: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_Ref380482837 \h  \* MERGEFORMAT </w:instrTex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4</w: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8571EF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="00B617D3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571EF" w:rsidRPr="006F1C35" w:rsidRDefault="008571EF" w:rsidP="008571EF">
      <w:pPr>
        <w:pStyle w:val="ae"/>
        <w:keepNext/>
        <w:jc w:val="center"/>
        <w:rPr>
          <w:b w:val="0"/>
          <w:sz w:val="24"/>
          <w:szCs w:val="24"/>
        </w:rPr>
      </w:pPr>
      <w:bookmarkStart w:id="35" w:name="_Ref380482837"/>
      <w:r w:rsidRPr="006F1C35">
        <w:rPr>
          <w:b w:val="0"/>
          <w:sz w:val="24"/>
          <w:szCs w:val="24"/>
        </w:rPr>
        <w:lastRenderedPageBreak/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4</w:t>
      </w:r>
      <w:r>
        <w:rPr>
          <w:b w:val="0"/>
          <w:sz w:val="24"/>
          <w:szCs w:val="24"/>
        </w:rPr>
        <w:fldChar w:fldCharType="end"/>
      </w:r>
      <w:bookmarkEnd w:id="35"/>
      <w:r w:rsidRPr="006F1C35">
        <w:rPr>
          <w:b w:val="0"/>
          <w:sz w:val="24"/>
          <w:szCs w:val="24"/>
        </w:rPr>
        <w:t xml:space="preserve"> </w:t>
      </w:r>
      <w:r w:rsidRPr="008571EF">
        <w:rPr>
          <w:b w:val="0"/>
          <w:sz w:val="24"/>
          <w:szCs w:val="24"/>
        </w:rPr>
        <w:t>Объекты культурно-досугового назначения</w:t>
      </w:r>
    </w:p>
    <w:tbl>
      <w:tblPr>
        <w:tblW w:w="3758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"/>
        <w:gridCol w:w="3208"/>
        <w:gridCol w:w="3545"/>
      </w:tblGrid>
      <w:tr w:rsidR="00AF4AA2" w:rsidTr="00AF4AA2">
        <w:trPr>
          <w:trHeight w:val="510"/>
          <w:jc w:val="center"/>
        </w:trPr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F4AA2" w:rsidRDefault="00AF4AA2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F4AA2" w:rsidRDefault="00AF4AA2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F4AA2" w:rsidRDefault="00AF4AA2" w:rsidP="00AF4AA2">
            <w:pPr>
              <w:pStyle w:val="Standard"/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Адрес</w:t>
            </w:r>
          </w:p>
        </w:tc>
      </w:tr>
      <w:tr w:rsidR="00AF4AA2" w:rsidTr="00AF4AA2">
        <w:trPr>
          <w:trHeight w:val="510"/>
          <w:jc w:val="center"/>
        </w:trPr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учреждение Культурно-досугового центра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Ленина, д. 3А</w:t>
            </w:r>
          </w:p>
        </w:tc>
      </w:tr>
      <w:tr w:rsidR="00AF4AA2" w:rsidRPr="004972E8" w:rsidTr="00AF4AA2">
        <w:trPr>
          <w:trHeight w:val="510"/>
          <w:jc w:val="center"/>
        </w:trPr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СДК д. Образцово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 д. Образцово, д. 5</w:t>
            </w:r>
          </w:p>
        </w:tc>
      </w:tr>
      <w:tr w:rsidR="00AF4AA2" w:rsidTr="00AF4AA2">
        <w:trPr>
          <w:trHeight w:val="510"/>
          <w:jc w:val="center"/>
        </w:trPr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СДК д. Бахмутово</w:t>
            </w:r>
          </w:p>
        </w:tc>
        <w:tc>
          <w:tcPr>
            <w:tcW w:w="3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F4AA2" w:rsidRDefault="00AF4AA2" w:rsidP="00DA5A39">
            <w:pPr>
              <w:pStyle w:val="Standard"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Бахмутово, ул. Приволжская, д. 3</w:t>
            </w:r>
          </w:p>
        </w:tc>
      </w:tr>
    </w:tbl>
    <w:p w:rsidR="00AF4AA2" w:rsidRDefault="00AF4AA2" w:rsidP="009B0AB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</w:p>
    <w:p w:rsidR="00B617D3" w:rsidRPr="00B617D3" w:rsidRDefault="00B617D3" w:rsidP="009B0AB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B617D3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здравоохранения</w:t>
      </w:r>
    </w:p>
    <w:p w:rsidR="00B617D3" w:rsidRDefault="00B617D3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</w:t>
      </w:r>
      <w:r w:rsidR="008034C1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действует </w:t>
      </w:r>
      <w:r w:rsidR="008034C1">
        <w:rPr>
          <w:rFonts w:ascii="Times New Roman" w:hAnsi="Times New Roman" w:cs="Times New Roman"/>
          <w:sz w:val="28"/>
          <w:szCs w:val="28"/>
          <w:lang w:val="ru-RU" w:eastAsia="ru-RU" w:bidi="ar-SA"/>
        </w:rPr>
        <w:t>6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объекта з</w:t>
      </w:r>
      <w:r w:rsidR="00902AE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дравоохранения: </w:t>
      </w:r>
      <w:r w:rsidR="008034C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5 </w:t>
      </w:r>
      <w:r w:rsidR="00902AE7">
        <w:rPr>
          <w:rFonts w:ascii="Times New Roman" w:hAnsi="Times New Roman" w:cs="Times New Roman"/>
          <w:sz w:val="28"/>
          <w:szCs w:val="28"/>
          <w:lang w:val="ru-RU" w:eastAsia="ru-RU" w:bidi="ar-SA"/>
        </w:rPr>
        <w:t>ФАП</w:t>
      </w:r>
      <w:r w:rsidR="008034C1">
        <w:rPr>
          <w:rFonts w:ascii="Times New Roman" w:hAnsi="Times New Roman" w:cs="Times New Roman"/>
          <w:sz w:val="28"/>
          <w:szCs w:val="28"/>
          <w:lang w:val="ru-RU" w:eastAsia="ru-RU" w:bidi="ar-SA"/>
        </w:rPr>
        <w:t>ов</w:t>
      </w:r>
      <w:r w:rsidR="00902AE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 офис врача общей практики </w: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t>(</w: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_Ref380482933 \h  \* MERGEFORMAT </w:instrTex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5</w:t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9B0AB0"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</w:p>
    <w:p w:rsidR="009B0AB0" w:rsidRPr="006F1C35" w:rsidRDefault="009B0AB0" w:rsidP="009B0AB0">
      <w:pPr>
        <w:pStyle w:val="ae"/>
        <w:keepNext/>
        <w:jc w:val="center"/>
        <w:rPr>
          <w:b w:val="0"/>
          <w:sz w:val="24"/>
          <w:szCs w:val="24"/>
        </w:rPr>
      </w:pPr>
      <w:bookmarkStart w:id="36" w:name="_Ref380482933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5</w:t>
      </w:r>
      <w:r>
        <w:rPr>
          <w:b w:val="0"/>
          <w:sz w:val="24"/>
          <w:szCs w:val="24"/>
        </w:rPr>
        <w:fldChar w:fldCharType="end"/>
      </w:r>
      <w:bookmarkEnd w:id="36"/>
      <w:r w:rsidRPr="006F1C35">
        <w:rPr>
          <w:b w:val="0"/>
          <w:sz w:val="24"/>
          <w:szCs w:val="24"/>
        </w:rPr>
        <w:t xml:space="preserve"> </w:t>
      </w:r>
      <w:r w:rsidRPr="008571EF">
        <w:rPr>
          <w:b w:val="0"/>
          <w:sz w:val="24"/>
          <w:szCs w:val="24"/>
        </w:rPr>
        <w:t xml:space="preserve">Объекты </w:t>
      </w:r>
      <w:r>
        <w:rPr>
          <w:b w:val="0"/>
          <w:sz w:val="24"/>
          <w:szCs w:val="24"/>
        </w:rPr>
        <w:t>здравоохранения</w:t>
      </w:r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3641"/>
        <w:gridCol w:w="4024"/>
        <w:gridCol w:w="1406"/>
      </w:tblGrid>
      <w:tr w:rsidR="008034C1" w:rsidTr="00DA5A39">
        <w:trPr>
          <w:trHeight w:val="510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3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Адрес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Техническое состояние</w:t>
            </w:r>
          </w:p>
        </w:tc>
      </w:tr>
      <w:tr w:rsidR="008034C1" w:rsidTr="00DA5A39">
        <w:trPr>
          <w:trHeight w:val="510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 врача общей практики</w:t>
            </w:r>
          </w:p>
        </w:tc>
        <w:tc>
          <w:tcPr>
            <w:tcW w:w="3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 пос. Победа, ул. Советская, д. 4А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</w:tr>
      <w:tr w:rsidR="008034C1" w:rsidRPr="004972E8" w:rsidTr="00DA5A39">
        <w:trPr>
          <w:trHeight w:val="510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ФАП д. Образцово</w:t>
            </w:r>
          </w:p>
        </w:tc>
        <w:tc>
          <w:tcPr>
            <w:tcW w:w="3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 д. Образцово, д. 25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</w:tr>
      <w:tr w:rsidR="008034C1" w:rsidTr="00DA5A39">
        <w:trPr>
          <w:trHeight w:val="510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ФАП д. Бахмутово</w:t>
            </w:r>
          </w:p>
        </w:tc>
        <w:tc>
          <w:tcPr>
            <w:tcW w:w="3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Бахмутово, ул. Приволжская, д. 26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34C1" w:rsidTr="00DA5A39">
        <w:trPr>
          <w:trHeight w:val="510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ФАП д. Парихино</w:t>
            </w:r>
          </w:p>
        </w:tc>
        <w:tc>
          <w:tcPr>
            <w:tcW w:w="3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 д. Парихино, ул. Новая, д. 13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34C1" w:rsidRPr="004972E8" w:rsidTr="00DA5A39">
        <w:trPr>
          <w:trHeight w:val="510"/>
        </w:trPr>
        <w:tc>
          <w:tcPr>
            <w:tcW w:w="4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55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ФАП д. Митьково</w:t>
            </w:r>
          </w:p>
        </w:tc>
        <w:tc>
          <w:tcPr>
            <w:tcW w:w="39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 д. Митьково, д. 1А</w:t>
            </w:r>
          </w:p>
        </w:tc>
        <w:tc>
          <w:tcPr>
            <w:tcW w:w="13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34C1" w:rsidRPr="004972E8" w:rsidTr="00DA5A39">
        <w:trPr>
          <w:trHeight w:val="510"/>
        </w:trPr>
        <w:tc>
          <w:tcPr>
            <w:tcW w:w="4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55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ФАП д. Леонтьево</w:t>
            </w:r>
          </w:p>
        </w:tc>
        <w:tc>
          <w:tcPr>
            <w:tcW w:w="39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Леонтьево, д. 26, кв. 9</w:t>
            </w:r>
          </w:p>
        </w:tc>
        <w:tc>
          <w:tcPr>
            <w:tcW w:w="13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8034C1" w:rsidRDefault="008034C1" w:rsidP="00DA5A39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617D3" w:rsidRPr="00DA5A39" w:rsidRDefault="00B617D3" w:rsidP="009B0AB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B617D3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Объекты </w:t>
      </w:r>
      <w:r w:rsidR="00DA5A39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спортивного назначения</w:t>
      </w:r>
    </w:p>
    <w:p w:rsidR="00B617D3" w:rsidRDefault="00B617D3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</w:t>
      </w:r>
      <w:r w:rsidR="00DA5A39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DA5A39">
        <w:rPr>
          <w:rFonts w:ascii="Times New Roman" w:hAnsi="Times New Roman" w:cs="Times New Roman"/>
          <w:sz w:val="28"/>
          <w:szCs w:val="28"/>
          <w:lang w:val="ru-RU" w:eastAsia="ru-RU" w:bidi="ar-SA"/>
        </w:rPr>
        <w:t>в поселке Победа действует спортивный комплекс.</w:t>
      </w:r>
    </w:p>
    <w:p w:rsidR="009B0AB0" w:rsidRDefault="009B0AB0" w:rsidP="009B0AB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B617D3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Объекты 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торговли и общественного питания</w:t>
      </w:r>
    </w:p>
    <w:p w:rsidR="009B0AB0" w:rsidRPr="009B0AB0" w:rsidRDefault="009B0AB0" w:rsidP="009B0AB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размещено </w:t>
      </w:r>
      <w:r w:rsidR="00DA5A39">
        <w:rPr>
          <w:rFonts w:ascii="Times New Roman" w:hAnsi="Times New Roman" w:cs="Times New Roman"/>
          <w:sz w:val="28"/>
          <w:szCs w:val="28"/>
          <w:lang w:val="ru-RU" w:eastAsia="ru-RU" w:bidi="ar-SA"/>
        </w:rPr>
        <w:t>8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объектов торговли в населенных пунктах 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Победа, Ковынево, Митьково, Бахмутово, Парихино, Леонтьево, Образцово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_Ref380483111 \h  \* MERGEFORMAT </w:instrTex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6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B0AB0" w:rsidRDefault="009B0AB0" w:rsidP="009B0AB0">
      <w:pPr>
        <w:pStyle w:val="ae"/>
        <w:keepNext/>
        <w:jc w:val="center"/>
        <w:rPr>
          <w:b w:val="0"/>
          <w:sz w:val="24"/>
          <w:szCs w:val="24"/>
        </w:rPr>
      </w:pPr>
      <w:bookmarkStart w:id="37" w:name="_Ref380483111"/>
      <w:r w:rsidRPr="006F1C35">
        <w:rPr>
          <w:b w:val="0"/>
          <w:sz w:val="24"/>
          <w:szCs w:val="24"/>
        </w:rPr>
        <w:lastRenderedPageBreak/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6</w:t>
      </w:r>
      <w:r>
        <w:rPr>
          <w:b w:val="0"/>
          <w:sz w:val="24"/>
          <w:szCs w:val="24"/>
        </w:rPr>
        <w:fldChar w:fldCharType="end"/>
      </w:r>
      <w:bookmarkEnd w:id="37"/>
      <w:r w:rsidRPr="006F1C35">
        <w:rPr>
          <w:b w:val="0"/>
          <w:sz w:val="24"/>
          <w:szCs w:val="24"/>
        </w:rPr>
        <w:t xml:space="preserve"> </w:t>
      </w:r>
      <w:r w:rsidRPr="008571EF">
        <w:rPr>
          <w:b w:val="0"/>
          <w:sz w:val="24"/>
          <w:szCs w:val="24"/>
        </w:rPr>
        <w:t xml:space="preserve">Объекты </w:t>
      </w:r>
      <w:r>
        <w:rPr>
          <w:b w:val="0"/>
          <w:sz w:val="24"/>
          <w:szCs w:val="24"/>
        </w:rPr>
        <w:t>торговли</w:t>
      </w:r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2835"/>
        <w:gridCol w:w="6231"/>
      </w:tblGrid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Адрес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«Авоська»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Ленина, д.8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ИП Рощина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пос. Победа, ул. Ленина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Ковынево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Ковынево</w:t>
            </w:r>
          </w:p>
        </w:tc>
      </w:tr>
      <w:tr w:rsidR="00911800" w:rsidRPr="004972E8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Митьково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Митьково, д. 2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Бахмутово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Бахмутово, ул. Приволжская, д. 1 кв.15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Парихино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Парихино</w:t>
            </w:r>
          </w:p>
        </w:tc>
      </w:tr>
      <w:tr w:rsidR="00911800" w:rsidRPr="004972E8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Леонтьево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Леонтьево, д. 26, кв.11</w:t>
            </w:r>
          </w:p>
        </w:tc>
      </w:tr>
      <w:tr w:rsidR="00911800" w:rsidTr="00911800">
        <w:trPr>
          <w:trHeight w:val="397"/>
        </w:trPr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Магазин д. Образцово</w:t>
            </w:r>
          </w:p>
        </w:tc>
        <w:tc>
          <w:tcPr>
            <w:tcW w:w="6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 Победа, д. Образцово</w:t>
            </w:r>
          </w:p>
        </w:tc>
      </w:tr>
    </w:tbl>
    <w:p w:rsidR="00DF3B71" w:rsidRPr="006E2FA2" w:rsidRDefault="00DF3B71" w:rsidP="00DF3B71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6E2FA2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Объекты 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отдыха и туризма</w:t>
      </w:r>
    </w:p>
    <w:p w:rsidR="00DF3B71" w:rsidRPr="00DF3B71" w:rsidRDefault="00DF3B71" w:rsidP="00DF3B71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территории сельского поселения действует оздоровительный лагерь «Зарница», расположенный в д. Семашка.</w:t>
      </w:r>
    </w:p>
    <w:p w:rsidR="006E2FA2" w:rsidRPr="006E2FA2" w:rsidRDefault="006E2FA2" w:rsidP="009B0AB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6E2FA2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сельскохозяйственного значения</w:t>
      </w:r>
    </w:p>
    <w:p w:rsidR="006E2FA2" w:rsidRPr="005F7381" w:rsidRDefault="00117C43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поселения действуют сельскохозяйственные предприятия </w:t>
      </w:r>
      <w:r w:rsidRPr="00117C43">
        <w:rPr>
          <w:rFonts w:ascii="Times New Roman" w:hAnsi="Times New Roman" w:cs="Times New Roman"/>
          <w:sz w:val="28"/>
          <w:szCs w:val="28"/>
          <w:lang w:val="ru-RU" w:eastAsia="ru-RU" w:bidi="ar-SA"/>
        </w:rPr>
        <w:t>СПК «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Приволжское</w:t>
      </w:r>
      <w:r w:rsidRPr="00117C4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», 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ООО</w:t>
      </w:r>
      <w:r w:rsidRPr="00117C4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«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Урожай</w:t>
      </w:r>
      <w:r w:rsidRPr="00117C43">
        <w:rPr>
          <w:rFonts w:ascii="Times New Roman" w:hAnsi="Times New Roman" w:cs="Times New Roman"/>
          <w:sz w:val="28"/>
          <w:szCs w:val="28"/>
          <w:lang w:val="ru-RU" w:eastAsia="ru-RU" w:bidi="ar-SA"/>
        </w:rPr>
        <w:t>»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911800" w:rsidRPr="00F7015D">
        <w:rPr>
          <w:rFonts w:ascii="Times New Roman" w:hAnsi="Times New Roman" w:cs="Times New Roman"/>
          <w:sz w:val="28"/>
          <w:szCs w:val="28"/>
          <w:lang w:val="ru-RU" w:eastAsia="ru-RU" w:bidi="ar-SA"/>
        </w:rPr>
        <w:t>«Евро-Семена»</w:t>
      </w:r>
      <w:r w:rsidR="00911800">
        <w:rPr>
          <w:rFonts w:ascii="Times New Roman" w:hAnsi="Times New Roman" w:cs="Times New Roman"/>
          <w:sz w:val="28"/>
          <w:szCs w:val="28"/>
          <w:lang w:val="ru-RU" w:eastAsia="ru-RU" w:bidi="ar-SA"/>
        </w:rPr>
        <w:t>, ООО </w:t>
      </w:r>
      <w:r w:rsidR="005F7381">
        <w:rPr>
          <w:rFonts w:ascii="Times New Roman" w:hAnsi="Times New Roman" w:cs="Times New Roman"/>
          <w:sz w:val="28"/>
          <w:szCs w:val="28"/>
          <w:lang w:val="ru-RU" w:eastAsia="ru-RU" w:bidi="ar-SA"/>
        </w:rPr>
        <w:t>"Грин Фьюлз, ООО «Город Мастеров».</w:t>
      </w:r>
    </w:p>
    <w:p w:rsidR="00385532" w:rsidRDefault="00385532" w:rsidP="00385532">
      <w:pPr>
        <w:pStyle w:val="ae"/>
        <w:keepNext/>
        <w:jc w:val="center"/>
        <w:rPr>
          <w:b w:val="0"/>
          <w:sz w:val="24"/>
          <w:szCs w:val="24"/>
        </w:rPr>
      </w:pPr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7</w:t>
      </w:r>
      <w:r>
        <w:rPr>
          <w:b w:val="0"/>
          <w:sz w:val="24"/>
          <w:szCs w:val="24"/>
        </w:rPr>
        <w:fldChar w:fldCharType="end"/>
      </w:r>
      <w:r w:rsidRPr="006F1C35">
        <w:rPr>
          <w:b w:val="0"/>
          <w:sz w:val="24"/>
          <w:szCs w:val="24"/>
        </w:rPr>
        <w:t xml:space="preserve"> </w:t>
      </w:r>
      <w:r w:rsidRPr="008571EF">
        <w:rPr>
          <w:b w:val="0"/>
          <w:sz w:val="24"/>
          <w:szCs w:val="24"/>
        </w:rPr>
        <w:t xml:space="preserve">Объекты </w:t>
      </w:r>
      <w:r>
        <w:rPr>
          <w:b w:val="0"/>
          <w:sz w:val="24"/>
          <w:szCs w:val="24"/>
        </w:rPr>
        <w:t>сельскохозяйственного назначения</w:t>
      </w:r>
    </w:p>
    <w:tbl>
      <w:tblPr>
        <w:tblW w:w="957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"/>
        <w:gridCol w:w="2848"/>
        <w:gridCol w:w="3139"/>
        <w:gridCol w:w="2928"/>
      </w:tblGrid>
      <w:tr w:rsidR="00911800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Местоположение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Вид деятельности</w:t>
            </w:r>
          </w:p>
        </w:tc>
      </w:tr>
      <w:tr w:rsidR="00911800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F531FB">
            <w:pPr>
              <w:pStyle w:val="Standard"/>
              <w:keepNext/>
              <w:keepLines/>
              <w:numPr>
                <w:ilvl w:val="0"/>
                <w:numId w:val="28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СПК «Приволжское»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д. Висино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животноводство</w:t>
            </w:r>
          </w:p>
        </w:tc>
      </w:tr>
      <w:tr w:rsidR="00911800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F531FB">
            <w:pPr>
              <w:pStyle w:val="Standard"/>
              <w:keepNext/>
              <w:keepLines/>
              <w:numPr>
                <w:ilvl w:val="0"/>
                <w:numId w:val="28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ООО «Урожай»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Пос. Победа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растеневодство</w:t>
            </w:r>
          </w:p>
        </w:tc>
      </w:tr>
      <w:tr w:rsidR="00911800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F531FB">
            <w:pPr>
              <w:pStyle w:val="Standard"/>
              <w:keepNext/>
              <w:keepLines/>
              <w:numPr>
                <w:ilvl w:val="0"/>
                <w:numId w:val="28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«Евро-Семена»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Пос. Победа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EA613E">
            <w:pPr>
              <w:pStyle w:val="Standard"/>
              <w:keepNext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овошеводство</w:t>
            </w:r>
          </w:p>
        </w:tc>
      </w:tr>
      <w:tr w:rsidR="00911800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DF3B71">
            <w:pPr>
              <w:pStyle w:val="Standard"/>
              <w:keepLines/>
              <w:numPr>
                <w:ilvl w:val="0"/>
                <w:numId w:val="28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 w:rsidRPr="00911800">
              <w:rPr>
                <w:rFonts w:ascii="Times New Roman" w:hAnsi="Times New Roman" w:cs="Times New Roman"/>
                <w:sz w:val="24"/>
                <w:lang w:val="ru-RU" w:eastAsia="ru-RU"/>
              </w:rPr>
              <w:t>ООО "Грин Фьюлз"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Пос. Победа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11800" w:rsidRDefault="00911800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Выращивание рапса</w:t>
            </w:r>
          </w:p>
          <w:p w:rsidR="00911800" w:rsidRDefault="00911800" w:rsidP="00DF3B71">
            <w:pPr>
              <w:pStyle w:val="Standard"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</w:tr>
      <w:tr w:rsidR="005F7381" w:rsidRPr="005F7381" w:rsidTr="00B83DA5">
        <w:trPr>
          <w:cantSplit/>
          <w:trHeight w:val="510"/>
        </w:trPr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F7381" w:rsidRDefault="005F7381" w:rsidP="00DF3B71">
            <w:pPr>
              <w:pStyle w:val="Standard"/>
              <w:keepLines/>
              <w:numPr>
                <w:ilvl w:val="0"/>
                <w:numId w:val="28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2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F7381" w:rsidRPr="00911800" w:rsidRDefault="005F7381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ООО «Город Мастеров»</w:t>
            </w:r>
          </w:p>
        </w:tc>
        <w:tc>
          <w:tcPr>
            <w:tcW w:w="31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F7381" w:rsidRDefault="005F7381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Д. Ковынево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F7381" w:rsidRDefault="005F7381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птицеводство</w:t>
            </w:r>
          </w:p>
        </w:tc>
      </w:tr>
    </w:tbl>
    <w:p w:rsidR="00B83DA5" w:rsidRDefault="00B83DA5" w:rsidP="005B727C">
      <w:pPr>
        <w:keepNext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6E2FA2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Объекты 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отдыха и туризма</w:t>
      </w:r>
    </w:p>
    <w:p w:rsidR="00B83DA5" w:rsidRPr="00B83DA5" w:rsidRDefault="00B83DA5" w:rsidP="00B83DA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поселения «Победа» действует </w:t>
      </w:r>
      <w:r w:rsidRPr="00B83DA5">
        <w:rPr>
          <w:rFonts w:ascii="Times New Roman" w:hAnsi="Times New Roman" w:cs="Times New Roman"/>
          <w:sz w:val="28"/>
          <w:szCs w:val="28"/>
          <w:lang w:val="ru-RU" w:eastAsia="ru-RU" w:bidi="ar-SA"/>
        </w:rPr>
        <w:t>муниципальное образовательное учреждение дополнительного образования детей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оздо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ровительный лагерь «Зарница», расположенный на земельных участках общей площадью 97,6 га в районе д. Добрая.</w:t>
      </w:r>
    </w:p>
    <w:p w:rsidR="005B727C" w:rsidRPr="006E2FA2" w:rsidRDefault="005B727C" w:rsidP="005B727C">
      <w:pPr>
        <w:keepNext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6E2FA2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Объекты </w:t>
      </w:r>
      <w:r w:rsidRPr="005B727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производственного 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назначения</w:t>
      </w:r>
    </w:p>
    <w:p w:rsidR="005B727C" w:rsidRPr="00DF3B71" w:rsidRDefault="00D50859" w:rsidP="00DF3B71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размещены объекты производственного назначения. </w:t>
      </w:r>
      <w:r w:rsidR="005B727C">
        <w:rPr>
          <w:rFonts w:ascii="Times New Roman" w:hAnsi="Times New Roman" w:cs="Times New Roman"/>
          <w:sz w:val="28"/>
          <w:szCs w:val="28"/>
          <w:lang w:val="ru-RU" w:eastAsia="ru-RU" w:bidi="ar-SA"/>
        </w:rPr>
        <w:t>К северо-востоку от д.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 </w:t>
      </w:r>
      <w:r w:rsidR="00DF3B71">
        <w:rPr>
          <w:rFonts w:ascii="Times New Roman" w:hAnsi="Times New Roman" w:cs="Times New Roman"/>
          <w:sz w:val="28"/>
          <w:szCs w:val="28"/>
          <w:lang w:val="ru-RU" w:eastAsia="ru-RU" w:bidi="ar-SA"/>
        </w:rPr>
        <w:t>Поволжье расположено предприятие ООО «Практик</w:t>
      </w:r>
      <w:r w:rsidR="005B727C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DF3B7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пос. Победа расположены </w:t>
      </w:r>
      <w:r w:rsidR="00DF3B71" w:rsidRPr="00DF3B71">
        <w:rPr>
          <w:rFonts w:ascii="Times New Roman" w:hAnsi="Times New Roman" w:cs="Times New Roman"/>
          <w:sz w:val="28"/>
          <w:szCs w:val="28"/>
          <w:lang w:val="ru-RU" w:eastAsia="ru-RU" w:bidi="ar-SA"/>
        </w:rPr>
        <w:t>МУП ЖКХ «Сервис» и пр</w:t>
      </w:r>
      <w:r w:rsidR="00DF3B71">
        <w:rPr>
          <w:rFonts w:ascii="Times New Roman" w:hAnsi="Times New Roman" w:cs="Times New Roman"/>
          <w:sz w:val="28"/>
          <w:szCs w:val="28"/>
          <w:lang w:val="ru-RU" w:eastAsia="ru-RU" w:bidi="ar-SA"/>
        </w:rPr>
        <w:t>едприятие по производству плитки. В населенных пунктах Бахмутово и Образцово размещены пилорамы.</w:t>
      </w:r>
    </w:p>
    <w:p w:rsidR="00DF3B71" w:rsidRDefault="00DF3B71" w:rsidP="00DF3B71">
      <w:pPr>
        <w:pStyle w:val="ae"/>
        <w:keepNext/>
        <w:jc w:val="center"/>
        <w:rPr>
          <w:b w:val="0"/>
          <w:sz w:val="24"/>
          <w:szCs w:val="24"/>
        </w:rPr>
      </w:pPr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8</w:t>
      </w:r>
      <w:r>
        <w:rPr>
          <w:b w:val="0"/>
          <w:sz w:val="24"/>
          <w:szCs w:val="24"/>
        </w:rPr>
        <w:fldChar w:fldCharType="end"/>
      </w:r>
      <w:r w:rsidRPr="006F1C35">
        <w:rPr>
          <w:b w:val="0"/>
          <w:sz w:val="24"/>
          <w:szCs w:val="24"/>
        </w:rPr>
        <w:t xml:space="preserve"> </w:t>
      </w:r>
      <w:r w:rsidRPr="008571EF">
        <w:rPr>
          <w:b w:val="0"/>
          <w:sz w:val="24"/>
          <w:szCs w:val="24"/>
        </w:rPr>
        <w:t xml:space="preserve">Объекты </w:t>
      </w:r>
      <w:r w:rsidRPr="00DF3B71">
        <w:rPr>
          <w:b w:val="0"/>
          <w:sz w:val="24"/>
          <w:szCs w:val="24"/>
        </w:rPr>
        <w:t>производственного и коммунально-складского назначения</w:t>
      </w:r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6"/>
        <w:gridCol w:w="4511"/>
        <w:gridCol w:w="4229"/>
      </w:tblGrid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Местоположение</w:t>
            </w:r>
          </w:p>
        </w:tc>
      </w:tr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ООО «Практик»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д.Поволжье</w:t>
            </w:r>
          </w:p>
        </w:tc>
      </w:tr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МУП ЖКХ «Сервис»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Пос.Победа</w:t>
            </w:r>
          </w:p>
        </w:tc>
      </w:tr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пилорама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д.Бахмутово</w:t>
            </w:r>
          </w:p>
        </w:tc>
      </w:tr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пилорама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д.Образцово</w:t>
            </w:r>
          </w:p>
        </w:tc>
      </w:tr>
      <w:tr w:rsidR="00F531FB" w:rsidTr="00DF3B71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Производство плитки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531FB" w:rsidRDefault="00F531FB" w:rsidP="00DF3B71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Пос.Победа</w:t>
            </w:r>
          </w:p>
        </w:tc>
      </w:tr>
      <w:tr w:rsidR="009D747D" w:rsidTr="00944B8C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D747D" w:rsidRDefault="009D747D" w:rsidP="009D747D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D747D" w:rsidRDefault="009D747D" w:rsidP="009D747D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ИП «Горшков»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D747D" w:rsidRPr="009D747D" w:rsidRDefault="009D747D" w:rsidP="009D747D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 w:rsidRPr="00BA6F62">
              <w:rPr>
                <w:rFonts w:ascii="Times New Roman" w:hAnsi="Times New Roman" w:cs="Times New Roman"/>
                <w:sz w:val="24"/>
                <w:lang w:val="ru-RU" w:eastAsia="ru-RU"/>
              </w:rPr>
              <w:t>Пос.Победа</w:t>
            </w:r>
          </w:p>
        </w:tc>
      </w:tr>
      <w:tr w:rsidR="009D747D" w:rsidRPr="009D747D" w:rsidTr="00944B8C">
        <w:trPr>
          <w:cantSplit/>
          <w:trHeight w:val="510"/>
        </w:trPr>
        <w:tc>
          <w:tcPr>
            <w:tcW w:w="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D747D" w:rsidRDefault="009D747D" w:rsidP="009D747D">
            <w:pPr>
              <w:pStyle w:val="Standard"/>
              <w:keepLines/>
              <w:numPr>
                <w:ilvl w:val="0"/>
                <w:numId w:val="29"/>
              </w:numPr>
              <w:suppressAutoHyphens w:val="0"/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</w:tc>
        <w:tc>
          <w:tcPr>
            <w:tcW w:w="4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9D747D" w:rsidRDefault="009D747D" w:rsidP="009D747D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lang w:val="ru-RU" w:eastAsia="ru-RU"/>
              </w:rPr>
              <w:t>Сарычев Д. «Ручеек»</w:t>
            </w:r>
          </w:p>
        </w:tc>
        <w:tc>
          <w:tcPr>
            <w:tcW w:w="4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D747D" w:rsidRPr="009D747D" w:rsidRDefault="009D747D" w:rsidP="009D747D">
            <w:pPr>
              <w:pStyle w:val="Standard"/>
              <w:keepLines/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 w:rsidRPr="00BA6F62">
              <w:rPr>
                <w:rFonts w:ascii="Times New Roman" w:hAnsi="Times New Roman" w:cs="Times New Roman"/>
                <w:sz w:val="24"/>
                <w:lang w:val="ru-RU" w:eastAsia="ru-RU"/>
              </w:rPr>
              <w:t>Пос.Победа</w:t>
            </w:r>
          </w:p>
        </w:tc>
      </w:tr>
    </w:tbl>
    <w:p w:rsidR="00F531FB" w:rsidRDefault="00F531FB" w:rsidP="005B727C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</w:p>
    <w:p w:rsidR="006E2FA2" w:rsidRPr="006E2FA2" w:rsidRDefault="006E2FA2" w:rsidP="00D50859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6E2FA2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специального назначения</w:t>
      </w:r>
    </w:p>
    <w:p w:rsidR="006E2FA2" w:rsidRDefault="006E2FA2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размещены </w:t>
      </w:r>
      <w:r w:rsidR="007B7D7A">
        <w:rPr>
          <w:rFonts w:ascii="Times New Roman" w:hAnsi="Times New Roman" w:cs="Times New Roman"/>
          <w:sz w:val="28"/>
          <w:szCs w:val="28"/>
          <w:lang w:val="ru-RU" w:eastAsia="ru-RU" w:bidi="ar-SA"/>
        </w:rPr>
        <w:t>6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кладбищ и 4 скотомогильника (</w:t>
      </w:r>
      <w:r w:rsidR="00EA613E">
        <w:rPr>
          <w:rFonts w:ascii="Times New Roman" w:hAnsi="Times New Roman" w:cs="Times New Roman"/>
          <w:sz w:val="28"/>
          <w:szCs w:val="28"/>
          <w:lang w:val="ru-RU" w:eastAsia="ru-RU" w:bidi="ar-SA"/>
        </w:rPr>
        <w:t>сибиреязвенных нет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</w:p>
    <w:p w:rsidR="006E2FA2" w:rsidRDefault="00EA613E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Кладбища расположены </w:t>
      </w:r>
      <w:r w:rsidR="006E2FA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рядом с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населенными пунктами Поволжье, Першино, Борисово, Митьково, Кокошилово, Филькино</w:t>
      </w:r>
      <w:r w:rsidR="006E2FA2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25568" w:rsidRPr="00925568" w:rsidRDefault="006E2FA2" w:rsidP="0092556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Скотомогильники размещены рядом с населёнными пунктами </w:t>
      </w:r>
      <w:r w:rsidR="00EA613E">
        <w:rPr>
          <w:rFonts w:ascii="Times New Roman" w:hAnsi="Times New Roman" w:cs="Times New Roman"/>
          <w:sz w:val="28"/>
          <w:szCs w:val="28"/>
          <w:lang w:val="ru-RU" w:eastAsia="ru-RU" w:bidi="ar-SA"/>
        </w:rPr>
        <w:t>Победа, Образцово, Парихино (биотермическая яма), Бахмутово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25568" w:rsidRDefault="00AC6845" w:rsidP="0092556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соответствии с постановлением </w:t>
      </w:r>
      <w:r w:rsidRPr="00AC6845">
        <w:rPr>
          <w:rFonts w:ascii="Times New Roman" w:hAnsi="Times New Roman" w:cs="Times New Roman"/>
          <w:sz w:val="28"/>
          <w:szCs w:val="28"/>
          <w:lang w:val="ru-RU" w:eastAsia="ru-RU" w:bidi="ar-SA"/>
        </w:rPr>
        <w:t>Главного государственного санитарного врача Российской Федерации от 25 сентября 2007 г. N 74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скотомогиль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ники с захоронением в ямах относятся к предприятиям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I</w:t>
      </w:r>
      <w:r w:rsidRPr="00AC684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класса опасности; с</w:t>
      </w:r>
      <w:r w:rsidRPr="00AC6845">
        <w:rPr>
          <w:rFonts w:ascii="Times New Roman" w:hAnsi="Times New Roman" w:cs="Times New Roman"/>
          <w:sz w:val="28"/>
          <w:szCs w:val="28"/>
          <w:lang w:val="ru-RU" w:eastAsia="ru-RU" w:bidi="ar-SA"/>
        </w:rPr>
        <w:t>котомогильники с биологическими камерами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к предприятиям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II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класса.</w:t>
      </w:r>
    </w:p>
    <w:p w:rsidR="00EA613E" w:rsidRPr="00AC6845" w:rsidRDefault="00EA613E" w:rsidP="0092556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4 км к северо-западу от пос. Победа к автодороге </w:t>
      </w:r>
      <w:r w:rsidRPr="00EA613E">
        <w:rPr>
          <w:rFonts w:ascii="Times New Roman" w:hAnsi="Times New Roman" w:cs="Times New Roman"/>
          <w:sz w:val="28"/>
          <w:szCs w:val="28"/>
          <w:lang w:val="ru-RU" w:eastAsia="ru-RU" w:bidi="ar-SA"/>
        </w:rPr>
        <w:t>"Ржев - Леонтьево"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примыкает полигон твердых бытовых отходов (ТБО).</w:t>
      </w:r>
    </w:p>
    <w:p w:rsidR="002A32CF" w:rsidRDefault="002A32CF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 w:rsidRPr="002A32CF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транспортной инфраструктуры</w:t>
      </w:r>
    </w:p>
    <w:p w:rsidR="002A32CF" w:rsidRDefault="002A32CF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Транспортная инфраструктура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t>включает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сет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t>ь автомобильных дорог регионального, межмуниципального и местного значения (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_Ref380485978 \h  \* MERGEFORMAT </w:instrTex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9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_Ref380485979 \h  \* MERGEFORMAT </w:instrTex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10</w:t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FA22CF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FA128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9737C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автодороге регионального значения </w:t>
      </w:r>
      <w:r w:rsidR="009737C7" w:rsidRPr="009737C7">
        <w:rPr>
          <w:rFonts w:ascii="Times New Roman" w:hAnsi="Times New Roman" w:cs="Times New Roman"/>
          <w:sz w:val="28"/>
          <w:szCs w:val="28"/>
          <w:lang w:val="ru-RU" w:eastAsia="ru-RU" w:bidi="ar-SA"/>
        </w:rPr>
        <w:t>«Осташков – Селижарово – Ржев»</w:t>
      </w:r>
      <w:r w:rsidR="009737C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при пересечении рек Крутезь и Кокша расположены мосты.</w:t>
      </w:r>
      <w:r w:rsidR="001A25B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 ручье Добрый в районе населенного пункта Победа и на реке Холынка в районе населенного пункта Полунино расположены гидротехнические сооружения – плотины. Обследования гидротехнических сооружений проведены в декабре 2007 г., копии акто обследования приведены в приложении.</w:t>
      </w:r>
    </w:p>
    <w:p w:rsidR="00270DE9" w:rsidRPr="006F1C35" w:rsidRDefault="00270DE9" w:rsidP="00270DE9">
      <w:pPr>
        <w:pStyle w:val="ae"/>
        <w:keepNext/>
        <w:jc w:val="center"/>
        <w:rPr>
          <w:b w:val="0"/>
          <w:sz w:val="24"/>
          <w:szCs w:val="24"/>
        </w:rPr>
      </w:pPr>
      <w:bookmarkStart w:id="38" w:name="_Ref380485978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9</w:t>
      </w:r>
      <w:r>
        <w:rPr>
          <w:b w:val="0"/>
          <w:sz w:val="24"/>
          <w:szCs w:val="24"/>
        </w:rPr>
        <w:fldChar w:fldCharType="end"/>
      </w:r>
      <w:bookmarkEnd w:id="38"/>
      <w:r w:rsidRPr="006F1C35">
        <w:rPr>
          <w:b w:val="0"/>
          <w:sz w:val="24"/>
          <w:szCs w:val="24"/>
        </w:rPr>
        <w:t xml:space="preserve"> </w:t>
      </w:r>
      <w:r w:rsidRPr="00270DE9">
        <w:rPr>
          <w:b w:val="0"/>
          <w:sz w:val="24"/>
          <w:szCs w:val="24"/>
        </w:rPr>
        <w:t>Перечень автомобильных дорог общего пользования регионального и межмуниципального значения</w:t>
      </w:r>
      <w:r>
        <w:rPr>
          <w:b w:val="0"/>
          <w:sz w:val="24"/>
          <w:szCs w:val="24"/>
        </w:rPr>
        <w:t xml:space="preserve"> в сельском поселении </w:t>
      </w:r>
      <w:r w:rsidR="00D37F70">
        <w:rPr>
          <w:b w:val="0"/>
          <w:sz w:val="24"/>
          <w:szCs w:val="24"/>
        </w:rPr>
        <w:t>«Победа»</w:t>
      </w:r>
      <w:r>
        <w:rPr>
          <w:rStyle w:val="ad"/>
          <w:b w:val="0"/>
          <w:sz w:val="24"/>
          <w:szCs w:val="24"/>
        </w:rPr>
        <w:footnoteReference w:id="4"/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724"/>
        <w:gridCol w:w="2410"/>
        <w:gridCol w:w="2409"/>
        <w:gridCol w:w="888"/>
      </w:tblGrid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</w:tcPr>
          <w:p w:rsidR="00270DE9" w:rsidRPr="00270DE9" w:rsidRDefault="00270DE9" w:rsidP="00270DE9">
            <w:pPr>
              <w:keepLines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автомобильной дороги</w:t>
            </w:r>
          </w:p>
        </w:tc>
        <w:tc>
          <w:tcPr>
            <w:tcW w:w="2410" w:type="dxa"/>
            <w:vAlign w:val="center"/>
          </w:tcPr>
          <w:p w:rsidR="00270DE9" w:rsidRPr="00270DE9" w:rsidRDefault="00270DE9" w:rsidP="00270DE9">
            <w:pPr>
              <w:keepLines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Идентификационный номер дороги</w:t>
            </w:r>
          </w:p>
        </w:tc>
        <w:tc>
          <w:tcPr>
            <w:tcW w:w="2409" w:type="dxa"/>
            <w:vAlign w:val="center"/>
          </w:tcPr>
          <w:p w:rsidR="00270DE9" w:rsidRPr="00270DE9" w:rsidRDefault="00270DE9" w:rsidP="00270DE9">
            <w:pPr>
              <w:keepLines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тяженность обслуживаемого участка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км</w:t>
            </w:r>
          </w:p>
        </w:tc>
        <w:tc>
          <w:tcPr>
            <w:tcW w:w="888" w:type="dxa"/>
            <w:vAlign w:val="center"/>
          </w:tcPr>
          <w:p w:rsidR="00270DE9" w:rsidRPr="00270DE9" w:rsidRDefault="00270DE9" w:rsidP="00270DE9">
            <w:pPr>
              <w:keepLines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 дороги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6008A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0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«Осташков – Селижарово – Ржев»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РЗ 28К-1179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270DE9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"Зеленькино - Оразцово - Дешевки"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28Н-1337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11,7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270DE9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"Озерютино - Кокошилово"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28Н-1342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270DE9" w:rsidP="00F56445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</w:t>
            </w:r>
            <w:r w:rsid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270DE9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"Бахмутово - Парихино"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28Н-1352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"Степакино - Бобронниково"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28Н-1354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270DE9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F56445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</w:tcPr>
          <w:p w:rsidR="00F56445" w:rsidRPr="00F56445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"Парихино - Петрищево"</w:t>
            </w:r>
          </w:p>
        </w:tc>
        <w:tc>
          <w:tcPr>
            <w:tcW w:w="2410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28Н-1355</w:t>
            </w:r>
          </w:p>
        </w:tc>
        <w:tc>
          <w:tcPr>
            <w:tcW w:w="2409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</w:t>
            </w:r>
          </w:p>
        </w:tc>
        <w:tc>
          <w:tcPr>
            <w:tcW w:w="888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270DE9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"подъезд к д. Забелино"</w:t>
            </w:r>
          </w:p>
        </w:tc>
        <w:tc>
          <w:tcPr>
            <w:tcW w:w="2410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28Н-1356</w:t>
            </w:r>
          </w:p>
        </w:tc>
        <w:tc>
          <w:tcPr>
            <w:tcW w:w="2409" w:type="dxa"/>
            <w:vAlign w:val="center"/>
            <w:hideMark/>
          </w:tcPr>
          <w:p w:rsidR="00270DE9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888" w:type="dxa"/>
            <w:vAlign w:val="center"/>
            <w:hideMark/>
          </w:tcPr>
          <w:p w:rsidR="00270DE9" w:rsidRPr="00270DE9" w:rsidRDefault="00270DE9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0D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F56445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"Ржев - Леонтьево"</w:t>
            </w:r>
          </w:p>
        </w:tc>
        <w:tc>
          <w:tcPr>
            <w:tcW w:w="2410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28Н-1340</w:t>
            </w:r>
          </w:p>
        </w:tc>
        <w:tc>
          <w:tcPr>
            <w:tcW w:w="2409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888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F56445" w:rsidRPr="00270DE9" w:rsidTr="00270DE9">
        <w:trPr>
          <w:trHeight w:val="285"/>
          <w:tblCellSpacing w:w="0" w:type="dxa"/>
        </w:trPr>
        <w:tc>
          <w:tcPr>
            <w:tcW w:w="3724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"подъезд к п. Победа"</w:t>
            </w:r>
          </w:p>
        </w:tc>
        <w:tc>
          <w:tcPr>
            <w:tcW w:w="2410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ОП МЗ 28Н-1341</w:t>
            </w:r>
          </w:p>
        </w:tc>
        <w:tc>
          <w:tcPr>
            <w:tcW w:w="2409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8" w:type="dxa"/>
            <w:vAlign w:val="center"/>
          </w:tcPr>
          <w:p w:rsidR="00F56445" w:rsidRPr="00270DE9" w:rsidRDefault="00F56445" w:rsidP="00270DE9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270DE9" w:rsidRPr="006F1C35" w:rsidRDefault="00270DE9" w:rsidP="00D4289C">
      <w:pPr>
        <w:pStyle w:val="ae"/>
        <w:keepNext/>
        <w:spacing w:before="240"/>
        <w:jc w:val="center"/>
        <w:rPr>
          <w:b w:val="0"/>
          <w:sz w:val="24"/>
          <w:szCs w:val="24"/>
        </w:rPr>
      </w:pPr>
      <w:bookmarkStart w:id="39" w:name="_Ref380485979"/>
      <w:r w:rsidRPr="006F1C35">
        <w:rPr>
          <w:b w:val="0"/>
          <w:sz w:val="24"/>
          <w:szCs w:val="24"/>
        </w:rPr>
        <w:lastRenderedPageBreak/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10</w:t>
      </w:r>
      <w:r>
        <w:rPr>
          <w:b w:val="0"/>
          <w:sz w:val="24"/>
          <w:szCs w:val="24"/>
        </w:rPr>
        <w:fldChar w:fldCharType="end"/>
      </w:r>
      <w:bookmarkEnd w:id="39"/>
      <w:r w:rsidRPr="00270DE9">
        <w:rPr>
          <w:b w:val="0"/>
          <w:sz w:val="24"/>
          <w:szCs w:val="24"/>
        </w:rPr>
        <w:t xml:space="preserve"> Перечень автомобильных дорог, относящихся к автомобильным дорогам общего пользования местного значения</w:t>
      </w:r>
      <w:r>
        <w:rPr>
          <w:b w:val="0"/>
          <w:sz w:val="24"/>
          <w:szCs w:val="24"/>
        </w:rPr>
        <w:t xml:space="preserve"> в сельском поселении </w:t>
      </w:r>
      <w:r w:rsidR="00752953">
        <w:rPr>
          <w:b w:val="0"/>
          <w:sz w:val="24"/>
          <w:szCs w:val="24"/>
        </w:rPr>
        <w:t>«Победа»</w:t>
      </w:r>
      <w:r w:rsidR="008413B2">
        <w:rPr>
          <w:rStyle w:val="ad"/>
          <w:b w:val="0"/>
          <w:sz w:val="24"/>
          <w:szCs w:val="24"/>
        </w:rPr>
        <w:footnoteReference w:id="5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26"/>
        <w:gridCol w:w="1843"/>
        <w:gridCol w:w="567"/>
        <w:gridCol w:w="4025"/>
      </w:tblGrid>
      <w:tr w:rsidR="008C4497" w:rsidRPr="004972E8" w:rsidTr="008C4497">
        <w:trPr>
          <w:trHeight w:val="284"/>
          <w:tblHeader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bookmarkStart w:id="40" w:name="RANGE!A1:D38"/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Наименование дороги</w:t>
            </w:r>
            <w:bookmarkEnd w:id="40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Общая протяженность, км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В т.ч. км по населенному пункту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Победа - Кокошилово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7,46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0,14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Кокошилово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0,73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Леонтьево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Победа - Поволжье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0,82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Ковынево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0,34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Поволжье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Коростелево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0,04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Коростелево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Митьково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0,28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Митьково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Бахмутово - Ерши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2,84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Ерши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 - Анциферово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3,40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Анциферово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0,56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 - Апушкино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2,95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0,25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Апукшино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0,02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Next/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 - Мясцово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1,63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0,17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Мясцово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 - Першино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1,36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0,16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0,69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Першино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Бураково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3,51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0,14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Бураково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0,02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Моржово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Степанцево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0,18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Моржово (в планируемых границах)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Деньгино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0,56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0,21</w:t>
            </w:r>
          </w:p>
        </w:tc>
        <w:tc>
          <w:tcPr>
            <w:tcW w:w="4025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Деньгино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25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Деняшино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Деняшино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0,39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Харино (в планируемых границах)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Картошино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0,25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Картошино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Лазарево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0,06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Лазарево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Моржово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Моржово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0,05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Моржово (в планируемых границах)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Осипово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2,07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0,80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Забелено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0,19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Леонтьево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0,35</w:t>
            </w:r>
          </w:p>
        </w:tc>
        <w:tc>
          <w:tcPr>
            <w:tcW w:w="4025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Осипово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25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Починки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0,26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Починки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Семеновское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0,28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Михирево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0,30</w:t>
            </w:r>
          </w:p>
        </w:tc>
        <w:tc>
          <w:tcPr>
            <w:tcW w:w="4025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Семеновское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25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Филькино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0,15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Филькино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Харланово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0,22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Харланово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0,99</w:t>
            </w:r>
          </w:p>
        </w:tc>
        <w:tc>
          <w:tcPr>
            <w:tcW w:w="4025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Харланово (в планируемых границах)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Победа - Губино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4,78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Карамлино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0,62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Бахмутово - Свеклино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2,12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Бахмутово - Свеклино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1,64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подъезд к д. Висино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1,36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cantSplit/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Парихино - Суконцево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4,37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keepLines/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C4497" w:rsidRPr="008C4497" w:rsidTr="008C4497">
        <w:trPr>
          <w:trHeight w:val="284"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50,09</w:t>
            </w:r>
          </w:p>
        </w:tc>
        <w:tc>
          <w:tcPr>
            <w:tcW w:w="4592" w:type="dxa"/>
            <w:gridSpan w:val="2"/>
            <w:shd w:val="clear" w:color="auto" w:fill="auto"/>
            <w:noWrap/>
            <w:vAlign w:val="center"/>
            <w:hideMark/>
          </w:tcPr>
          <w:p w:rsidR="008C4497" w:rsidRPr="008C4497" w:rsidRDefault="008C4497" w:rsidP="008C4497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8C44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10,28</w:t>
            </w:r>
          </w:p>
        </w:tc>
      </w:tr>
    </w:tbl>
    <w:p w:rsidR="002A32CF" w:rsidRDefault="002A32CF" w:rsidP="00F1485A">
      <w:pPr>
        <w:suppressAutoHyphens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Объекты инженерной инфраструктуры</w:t>
      </w:r>
    </w:p>
    <w:p w:rsidR="002A32CF" w:rsidRDefault="003A7C7C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Инженерная инфраструктура в сельском поселении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сформирована объектами электроэнергетики, газоснабжения, водоснабжения, </w:t>
      </w:r>
      <w:r w:rsidR="005E3A8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водоотведения,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связи.</w:t>
      </w:r>
    </w:p>
    <w:p w:rsidR="003A7C7C" w:rsidRDefault="003A7C7C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Электроснабжение территории сельского поселения осуществляется от электроподстанци</w:t>
      </w:r>
      <w:r w:rsidR="00587024">
        <w:rPr>
          <w:rFonts w:ascii="Times New Roman" w:hAnsi="Times New Roman" w:cs="Times New Roman"/>
          <w:sz w:val="28"/>
          <w:szCs w:val="28"/>
          <w:lang w:val="ru-RU" w:eastAsia="ru-RU" w:bidi="ar-SA"/>
        </w:rPr>
        <w:t>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8F3660">
        <w:rPr>
          <w:rFonts w:ascii="Times New Roman" w:hAnsi="Times New Roman" w:cs="Times New Roman"/>
          <w:sz w:val="28"/>
          <w:szCs w:val="28"/>
          <w:lang w:val="ru-RU" w:eastAsia="ru-RU" w:bidi="ar-SA"/>
        </w:rPr>
        <w:t>110</w:t>
      </w:r>
      <w:r w:rsidR="0058702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кВ (г. </w:t>
      </w:r>
      <w:r w:rsidR="00186044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</w:t>
      </w:r>
      <w:r w:rsidR="00587024">
        <w:rPr>
          <w:rFonts w:ascii="Times New Roman" w:hAnsi="Times New Roman" w:cs="Times New Roman"/>
          <w:sz w:val="28"/>
          <w:szCs w:val="28"/>
          <w:lang w:val="ru-RU" w:eastAsia="ru-RU" w:bidi="ar-SA"/>
        </w:rPr>
        <w:t>), 35 кВ (Бахмутово, Мининские Дворы)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="00E529FB">
        <w:rPr>
          <w:rFonts w:ascii="Times New Roman" w:hAnsi="Times New Roman" w:cs="Times New Roman"/>
          <w:sz w:val="28"/>
          <w:szCs w:val="28"/>
          <w:lang w:val="ru-RU" w:eastAsia="ru-RU" w:bidi="ar-SA"/>
        </w:rPr>
        <w:t>С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юго-востока на северо-запад территорию сельского поселения пересекает ВЛ 35</w:t>
      </w:r>
      <w:r w:rsidR="00E529F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кВ</w:t>
      </w:r>
      <w:r w:rsidR="005C10B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(ВЛ 35 кВ «Мининские Дворы – Бахмутово», ВЛ 35 кВ «Бахмутово – Ржев»)</w:t>
      </w:r>
      <w:r w:rsidR="007A4D6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Поставщиком мощности является </w:t>
      </w:r>
      <w:r w:rsidR="007A4D64" w:rsidRPr="007A4D64">
        <w:rPr>
          <w:rFonts w:ascii="Times New Roman" w:hAnsi="Times New Roman" w:cs="Times New Roman"/>
          <w:sz w:val="28"/>
          <w:szCs w:val="28"/>
          <w:lang w:val="ru-RU" w:eastAsia="ru-RU" w:bidi="ar-SA"/>
        </w:rPr>
        <w:t>ОАО «МРСК Центра» – «Тверьэнерго»</w:t>
      </w:r>
      <w:r w:rsidR="007A4D64">
        <w:rPr>
          <w:rFonts w:ascii="Times New Roman" w:hAnsi="Times New Roman" w:cs="Times New Roman"/>
          <w:sz w:val="28"/>
          <w:szCs w:val="28"/>
          <w:lang w:val="ru-RU" w:eastAsia="ru-RU" w:bidi="ar-SA"/>
        </w:rPr>
        <w:t>. Электроснабжением обеспечены все населенные пункты, трансформаторные подстанции 0,4 кВ расположены в населенных пунктах</w:t>
      </w:r>
      <w:r w:rsidR="00E529F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Петрищево, </w:t>
      </w:r>
      <w:r w:rsidR="00E529FB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Филатово, Картошино</w:t>
      </w:r>
      <w:r w:rsidR="008D1013">
        <w:rPr>
          <w:rFonts w:ascii="Times New Roman" w:hAnsi="Times New Roman" w:cs="Times New Roman"/>
          <w:sz w:val="28"/>
          <w:szCs w:val="28"/>
          <w:lang w:val="ru-RU" w:eastAsia="ru-RU" w:bidi="ar-SA"/>
        </w:rPr>
        <w:t>, Лукино, Забелино, Осипово, Парихино, Харино, Леонтьево, Починки, Поволжье, Лазарево, Победа, Полунино</w:t>
      </w:r>
      <w:r w:rsidR="007A4D64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7E0347" w:rsidRPr="007E0347" w:rsidRDefault="007E0347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 населенном пункте Победа расположена единственная в сельском поселении действующая котельная. Максимальная проектная нагрузка – 2,8 Гкал/ч., подключенная нагрузка – 2,1</w:t>
      </w:r>
      <w:r w:rsidRPr="007E034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Гкал/ч. Степень износа – 70%. Протяженность теплосетей – 1,15 км. К теплосетям подключено 13 объектов.</w:t>
      </w:r>
    </w:p>
    <w:p w:rsidR="00394C52" w:rsidRDefault="00C23D38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Водозаборные сооружения</w:t>
      </w:r>
      <w:r w:rsidR="00394C52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сельском поселении </w:t>
      </w:r>
      <w:r w:rsidR="00D37F70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5E3A86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существу</w:t>
      </w:r>
      <w:r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ют</w:t>
      </w:r>
      <w:r w:rsidR="005E3A86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населённых пунктах </w:t>
      </w:r>
      <w:r w:rsid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Деняшино, Ковынево, Митьково, Мясцово, Парихино, Петрищево, Победа, Харланово, Хрипелево</w:t>
      </w:r>
      <w:r w:rsidR="00E62411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A11BF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д. Полунино размещена насосная станция.</w:t>
      </w:r>
      <w:r w:rsid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Лицензии на недропользование отсутствуют.</w:t>
      </w:r>
      <w:r w:rsidR="00E62411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Для всех скважин установлен 1-й пояс горно-санитарной охраны источников питьевого водоснабжения в размере 30 метров. </w:t>
      </w:r>
      <w:r w:rsidR="00F2250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Согласно схеме водоснабжения и водоотведения сельского поселения «Победа», </w:t>
      </w:r>
      <w:r w:rsidR="00E62411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2-й и 3-й пояса</w:t>
      </w:r>
      <w:r w:rsidR="00F2250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F2250F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горно-санитарной охраны источников питьевого водоснабжения</w:t>
      </w:r>
      <w:r w:rsidR="00F2250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приняты соответственно 86 и 610 метров</w:t>
      </w:r>
      <w:r w:rsidR="00E62411" w:rsidRP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485BAC" w:rsidRPr="00485BAC" w:rsidRDefault="00485BAC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Несмотря на то, что по территории сельского поселения «Победа» проходит магистральный газопровод, уровень газификации населенных пунктов чрезвычайно низкий: всего около 22% от общего числа домов и квартир подключены к системе газоснабжения.</w:t>
      </w:r>
    </w:p>
    <w:p w:rsidR="00CF589E" w:rsidRDefault="00CF589E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Очистны</w:t>
      </w:r>
      <w:r w:rsidR="0024615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е сооружения и система водоотведения в сельском поселении </w:t>
      </w:r>
      <w:r w:rsidR="00314002">
        <w:rPr>
          <w:rFonts w:ascii="Times New Roman" w:hAnsi="Times New Roman" w:cs="Times New Roman"/>
          <w:sz w:val="28"/>
          <w:szCs w:val="28"/>
          <w:lang w:val="ru-RU" w:eastAsia="ru-RU" w:bidi="ar-SA"/>
        </w:rPr>
        <w:t>существуют только в п. Победа</w:t>
      </w:r>
      <w:r w:rsidR="0024615C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314002" w:rsidRDefault="00314002" w:rsidP="002A32C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сельском поселении размещены 4 антенны сотовой связи: рядом с населенными пунктами Бахмутово, </w:t>
      </w:r>
      <w:r w:rsidR="00A11BF4">
        <w:rPr>
          <w:rFonts w:ascii="Times New Roman" w:hAnsi="Times New Roman" w:cs="Times New Roman"/>
          <w:sz w:val="28"/>
          <w:szCs w:val="28"/>
          <w:lang w:val="ru-RU" w:eastAsia="ru-RU" w:bidi="ar-SA"/>
        </w:rPr>
        <w:t>Михирево; в населенных пунктах Сувитки, Победа.</w:t>
      </w:r>
    </w:p>
    <w:p w:rsidR="009D2522" w:rsidRDefault="009D2522" w:rsidP="009D2522">
      <w:pPr>
        <w:pStyle w:val="13"/>
        <w:suppressAutoHyphens/>
        <w:ind w:left="1191" w:hanging="482"/>
      </w:pPr>
      <w:bookmarkStart w:id="41" w:name="_Toc438655480"/>
      <w:r>
        <w:t>Архитектурно-планировочная организация территории</w:t>
      </w:r>
      <w:bookmarkEnd w:id="41"/>
    </w:p>
    <w:p w:rsidR="009D2522" w:rsidRPr="00F008B7" w:rsidRDefault="009D2522" w:rsidP="009D252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008B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F008B7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D2522" w:rsidRPr="00F008B7" w:rsidRDefault="009D2522" w:rsidP="009D252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008B7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Основные варианты планировочной организации территории связаны с выбором наиболее перспективных для градостроительного развития территории и населенных пунктов. </w:t>
      </w:r>
    </w:p>
    <w:p w:rsidR="009D2522" w:rsidRDefault="009D2522" w:rsidP="009D2522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Архитектурно-планировочная организация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_Ref380418255 \h  \* MERGEFORMAT </w:instrTex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Рис. 3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) обусловлена </w:t>
      </w:r>
      <w:r w:rsidR="008474A1">
        <w:rPr>
          <w:rFonts w:ascii="Times New Roman" w:hAnsi="Times New Roman" w:cs="Times New Roman"/>
          <w:sz w:val="28"/>
          <w:szCs w:val="28"/>
          <w:lang w:val="ru-RU" w:eastAsia="ru-RU" w:bidi="ar-SA"/>
        </w:rPr>
        <w:t>историко-географическими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особенностями </w:t>
      </w:r>
      <w:r w:rsidR="0096238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территории.</w:t>
      </w:r>
      <w:r w:rsidR="008474A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Населенные пункты имеют явное приречное размещение. Дорожная сеть вытянута вдоль долины реки Волга. Главные дороги, в т.ч. «Осташков – Ржев», проходят около бровки коренного берега, второстепенные спускаются почти перпендикулярно к водотокам. Ядрами агломерации сельских населенных пунктов выступают бывшие центры сельских округов:</w:t>
      </w:r>
    </w:p>
    <w:p w:rsidR="008474A1" w:rsidRDefault="008474A1" w:rsidP="008474A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Парихино, со «спутниками» Степакино, Ефимово, Першино;</w:t>
      </w:r>
    </w:p>
    <w:p w:rsidR="008474A1" w:rsidRDefault="008474A1" w:rsidP="008474A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Бахмутово, </w:t>
      </w:r>
      <w:r w:rsidR="00930D05">
        <w:rPr>
          <w:rFonts w:ascii="Times New Roman" w:hAnsi="Times New Roman" w:cs="Times New Roman"/>
          <w:sz w:val="28"/>
          <w:szCs w:val="28"/>
          <w:lang w:val="ru-RU" w:eastAsia="ru-RU" w:bidi="ar-SA"/>
        </w:rPr>
        <w:t>со «спутниками» Сувитки, Михирево, Семеновское;</w:t>
      </w:r>
    </w:p>
    <w:p w:rsidR="00930D05" w:rsidRDefault="00930D05" w:rsidP="008474A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Образцово, со «спутниками» Полунино, Галахово, Тимофеево;</w:t>
      </w:r>
    </w:p>
    <w:p w:rsidR="00930D05" w:rsidRDefault="00930D05" w:rsidP="008474A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Победа, с расположенным рядом населенным пунктом Мурылево.</w:t>
      </w:r>
    </w:p>
    <w:p w:rsidR="006E10F5" w:rsidRDefault="00930D05" w:rsidP="00D52D8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Административный центр сельского поселения – п. Победа расположен в «зоне притяжения» районного центра г. Ржев (в 5-ти км). Столь близкое расположение является скорее негативным фактором в развитии центра сельского поселения, поскольку превращает населенный пункт меньшего ранга в спутник</w:t>
      </w:r>
      <w:r w:rsidR="00634A98">
        <w:rPr>
          <w:rFonts w:ascii="Times New Roman" w:hAnsi="Times New Roman" w:cs="Times New Roman"/>
          <w:sz w:val="28"/>
          <w:szCs w:val="28"/>
          <w:lang w:val="ru-RU" w:eastAsia="ru-RU" w:bidi="ar-SA"/>
        </w:rPr>
        <w:t>. Рабочие места и сфера услуг концентрируются, как правило, в более крупном центре, вокруг которого могут возникать промышленные, сельскохозяйственные, рекреационные и иные необходимые зоны (лесопилка, производство плитки и несколько сельскохозяйственных предприятий).</w:t>
      </w:r>
    </w:p>
    <w:p w:rsidR="00634A98" w:rsidRDefault="00634A98" w:rsidP="00D52D8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9D2522" w:rsidRDefault="008356C6" w:rsidP="009D2522">
      <w:pPr>
        <w:keepNext/>
        <w:suppressAutoHyphens w:val="0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1EA3DBD" wp14:editId="224F5AF9">
            <wp:extent cx="5852172" cy="8010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иров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80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22" w:rsidRDefault="009D2522" w:rsidP="006E10F5">
      <w:pPr>
        <w:pStyle w:val="ae"/>
        <w:suppressAutoHyphens/>
        <w:spacing w:after="120" w:line="360" w:lineRule="auto"/>
        <w:contextualSpacing/>
        <w:jc w:val="center"/>
        <w:rPr>
          <w:b w:val="0"/>
          <w:sz w:val="24"/>
          <w:szCs w:val="24"/>
        </w:rPr>
      </w:pPr>
      <w:bookmarkStart w:id="42" w:name="_Ref380418255"/>
      <w:r w:rsidRPr="000F3FF3">
        <w:rPr>
          <w:b w:val="0"/>
          <w:sz w:val="24"/>
          <w:szCs w:val="24"/>
        </w:rPr>
        <w:t xml:space="preserve">Рис. </w:t>
      </w:r>
      <w:r w:rsidRPr="007456A3">
        <w:rPr>
          <w:b w:val="0"/>
          <w:sz w:val="24"/>
          <w:szCs w:val="24"/>
        </w:rPr>
        <w:fldChar w:fldCharType="begin"/>
      </w:r>
      <w:r w:rsidRPr="000F3FF3">
        <w:rPr>
          <w:b w:val="0"/>
          <w:sz w:val="24"/>
          <w:szCs w:val="24"/>
        </w:rPr>
        <w:instrText xml:space="preserve"> </w:instrText>
      </w:r>
      <w:r w:rsidRPr="007456A3">
        <w:rPr>
          <w:b w:val="0"/>
          <w:sz w:val="24"/>
          <w:szCs w:val="24"/>
        </w:rPr>
        <w:instrText>SEQ</w:instrText>
      </w:r>
      <w:r w:rsidRPr="000F3FF3">
        <w:rPr>
          <w:b w:val="0"/>
          <w:sz w:val="24"/>
          <w:szCs w:val="24"/>
        </w:rPr>
        <w:instrText xml:space="preserve"> Рис. \* </w:instrText>
      </w:r>
      <w:r w:rsidRPr="007456A3">
        <w:rPr>
          <w:b w:val="0"/>
          <w:sz w:val="24"/>
          <w:szCs w:val="24"/>
        </w:rPr>
        <w:instrText>ARABIC</w:instrText>
      </w:r>
      <w:r w:rsidRPr="000F3FF3">
        <w:rPr>
          <w:b w:val="0"/>
          <w:sz w:val="24"/>
          <w:szCs w:val="24"/>
        </w:rPr>
        <w:instrText xml:space="preserve"> </w:instrText>
      </w:r>
      <w:r w:rsidRPr="007456A3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3</w:t>
      </w:r>
      <w:r w:rsidRPr="007456A3">
        <w:rPr>
          <w:b w:val="0"/>
          <w:sz w:val="24"/>
          <w:szCs w:val="24"/>
        </w:rPr>
        <w:fldChar w:fldCharType="end"/>
      </w:r>
      <w:bookmarkEnd w:id="42"/>
      <w:r w:rsidRPr="000F3FF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Архитектурно-планировочная организация территории сельского </w:t>
      </w:r>
      <w:r w:rsidR="00A5291C">
        <w:rPr>
          <w:b w:val="0"/>
          <w:sz w:val="24"/>
          <w:szCs w:val="24"/>
        </w:rPr>
        <w:t>поселения «Победа»</w:t>
      </w:r>
    </w:p>
    <w:p w:rsidR="004823BC" w:rsidRDefault="004823BC" w:rsidP="004823BC">
      <w:pPr>
        <w:pStyle w:val="13"/>
        <w:suppressAutoHyphens/>
        <w:ind w:left="1191" w:hanging="482"/>
      </w:pPr>
      <w:bookmarkStart w:id="43" w:name="_Toc438655481"/>
      <w:r>
        <w:lastRenderedPageBreak/>
        <w:t>Функциональное зонирование территории</w:t>
      </w:r>
      <w:bookmarkEnd w:id="43"/>
    </w:p>
    <w:p w:rsidR="007F379B" w:rsidRPr="007F379B" w:rsidRDefault="007F379B" w:rsidP="007F379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соответствии с Градостроительным кодексом Российской Федерации весь земельный фонд страны подразделяется на функциональные зоны. </w:t>
      </w:r>
    </w:p>
    <w:p w:rsidR="007F379B" w:rsidRPr="007F379B" w:rsidRDefault="007F379B" w:rsidP="007F379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>Функциональные зоны - зоны, дл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я которых документами территори</w:t>
      </w: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>ального планирования определены границы и функциональное назначение.</w:t>
      </w:r>
    </w:p>
    <w:p w:rsidR="004823BC" w:rsidRPr="00255DCA" w:rsidRDefault="007F379B" w:rsidP="007F379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результате функционального зонирования 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="009E1D9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определяются жилая зона</w:t>
      </w: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>,</w:t>
      </w:r>
      <w:r w:rsidR="009E1D9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зона производственного использования</w:t>
      </w: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зоны инженерной и транспортной инфраструктур, зоны сельс</w:t>
      </w:r>
      <w:r w:rsidR="009E1D93">
        <w:rPr>
          <w:rFonts w:ascii="Times New Roman" w:hAnsi="Times New Roman" w:cs="Times New Roman"/>
          <w:sz w:val="28"/>
          <w:szCs w:val="28"/>
          <w:lang w:val="ru-RU" w:eastAsia="ru-RU" w:bidi="ar-SA"/>
        </w:rPr>
        <w:t>кохозяйственного использования</w:t>
      </w:r>
      <w:r w:rsidRPr="007F379B">
        <w:rPr>
          <w:rFonts w:ascii="Times New Roman" w:hAnsi="Times New Roman" w:cs="Times New Roman"/>
          <w:sz w:val="28"/>
          <w:szCs w:val="28"/>
          <w:lang w:val="ru-RU" w:eastAsia="ru-RU" w:bidi="ar-SA"/>
        </w:rPr>
        <w:t>, зоны специального назначения.</w:t>
      </w:r>
    </w:p>
    <w:p w:rsidR="009274DC" w:rsidRPr="00255DCA" w:rsidRDefault="009274DC" w:rsidP="007F379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</w:t>
      </w:r>
      <w:r w:rsidRPr="009274D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жилых зонах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размещаются отдельно стоящие, встроенные или при-строенные объекты социального и коммунально-бытового назначения, объекты здравоохранения, объекты дошкольного, начального общего и среднего (полного) общего образования, культовых зданий, стоянки автомобильного транспорта, гаражи, объекты, связанные с проживанием граждан и не оказывающих негативного воздействия на окружающую среду.</w:t>
      </w:r>
    </w:p>
    <w:p w:rsidR="009274DC" w:rsidRPr="009274DC" w:rsidRDefault="009274DC" w:rsidP="009274D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состав жилых зон могут включаться: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зоны застройки индивидуальными жилыми домами;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зоны застройки малоэтажными жилыми домами;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зоны жилой застройки иных видов.</w:t>
      </w:r>
    </w:p>
    <w:p w:rsidR="009274DC" w:rsidRPr="00255DCA" w:rsidRDefault="009274DC" w:rsidP="009274D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Зона производственного использования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предназначена для размещения промышленных, коммунальных и складских объектов, а также для установления санитарно-защитных зон таких объектов.</w:t>
      </w:r>
    </w:p>
    <w:p w:rsidR="009274DC" w:rsidRPr="00255DCA" w:rsidRDefault="009274DC" w:rsidP="009274D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Зона инженерной и транспортной инфраструктуры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- зона размещения сооружений и коммуникаций железнодорожного, автомобильного и трубопроводного транспорта, зона размещения сооружений и объектов водоснабжения, канализации, тепло-, газо-, электроснабжения, связи и др.</w:t>
      </w:r>
      <w:r w:rsid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D7F90" w:rsidRP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t>Со</w:t>
      </w:r>
      <w:r w:rsidR="007D7F90" w:rsidRP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оружения и коммуникации транспортной инфраструктуры могут располагаться в составе всех функциональных зон.</w:t>
      </w:r>
      <w:r w:rsidR="007D7F90" w:rsidRPr="007D7F90">
        <w:rPr>
          <w:rStyle w:val="ad"/>
          <w:rFonts w:ascii="Times New Roman" w:hAnsi="Times New Roman" w:cs="Times New Roman"/>
          <w:iCs/>
          <w:sz w:val="28"/>
          <w:szCs w:val="28"/>
        </w:rPr>
        <w:footnoteReference w:id="6"/>
      </w:r>
    </w:p>
    <w:p w:rsidR="009274DC" w:rsidRPr="00BF0BFD" w:rsidRDefault="009274DC" w:rsidP="009274D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(в том числе 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сельскохозяйственны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угод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ья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), это зон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, занят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ая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объектами сельскохозяйственного назначения и предназначенные для ведения сельского хозяйства, </w:t>
      </w:r>
      <w:r w:rsidR="000A635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крестьянско-фермерского хозяйства, 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дачного хозяйства, садоводства, развития объектов сельскохозяйственного назначения, а так же занятые лесами.</w:t>
      </w:r>
    </w:p>
    <w:p w:rsidR="009274DC" w:rsidRPr="009274DC" w:rsidRDefault="009274DC" w:rsidP="009274D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В целях регулирования деятельности на земельных участках занятыми лесами и расположенных в зоне сельскохозяйственного использования, в соответствии с Лесным Кодексом РФ и иным действующем законодательством, органы местного самоуправления в пределах своих полномочий в отношении лесных участков, находящихся в муниципальной собственности должны: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определить регламенты по владению, пользованию, распоряжению такими лесными участками;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установить ставки платы за единицу объема лесных ресурсов и ставок платы за единицу площади такого лесного участка в целях его аренды;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установить ставки платы за единицу объема древесины;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разработать и утвердить лесохозяйственные регламенты, а также порядок проведение муниципальной экспертизы проектов освоения лесов;</w:t>
      </w:r>
    </w:p>
    <w:p w:rsidR="009274DC" w:rsidRP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осуществлять муниципальный лесной контроль в отношении таких лесных участков;</w:t>
      </w:r>
    </w:p>
    <w:p w:rsidR="009274DC" w:rsidRDefault="009274DC" w:rsidP="009274DC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>организовать осуществление мер пожарной безопасности в лесах.</w:t>
      </w:r>
    </w:p>
    <w:p w:rsidR="00984E78" w:rsidRDefault="00984E78" w:rsidP="003A0CD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84E78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Рекреационные зоны</w:t>
      </w:r>
      <w:r w:rsidRPr="00984E7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предназначены для организации мест отдыха населения и включающие в себя парки, сады, городские леса, лесопарки, пляжи, санатории и базы отдыха.</w:t>
      </w:r>
    </w:p>
    <w:p w:rsidR="009274DC" w:rsidRDefault="009274DC" w:rsidP="003A0CD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 состав зон </w:t>
      </w:r>
      <w:r w:rsidRPr="009274DC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специального назначения</w:t>
      </w:r>
      <w:r w:rsidRPr="009274D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включаться зоны, занятые кладбищами, крематориями, скотомогильниками, объектами размещения отходов потребления и иные объекты,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DC700B" w:rsidRDefault="00DC700B" w:rsidP="00DC700B">
      <w:pPr>
        <w:pStyle w:val="13"/>
        <w:suppressAutoHyphens/>
        <w:ind w:left="1191" w:hanging="482"/>
      </w:pPr>
      <w:bookmarkStart w:id="44" w:name="_Toc438655482"/>
      <w:r>
        <w:t>Ограничения использования территории</w:t>
      </w:r>
      <w:bookmarkEnd w:id="44"/>
    </w:p>
    <w:p w:rsidR="00DC700B" w:rsidRPr="00821DA5" w:rsidRDefault="00DC700B" w:rsidP="00DC700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C700B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Планировочные ограничения</w:t>
      </w:r>
      <w:r w:rsidRPr="00821DA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представляют собой градостроительные регламенты и обременения, которые необходимо соблюдать при проектировании.</w:t>
      </w:r>
    </w:p>
    <w:p w:rsidR="002B0864" w:rsidRDefault="00DC700B" w:rsidP="002B086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C700B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Зоны с особыми условиями использования территорий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</w:t>
      </w:r>
      <w:r w:rsidRPr="001836FD">
        <w:rPr>
          <w:rFonts w:ascii="Times New Roman" w:hAnsi="Times New Roman" w:cs="Times New Roman"/>
          <w:sz w:val="28"/>
          <w:szCs w:val="28"/>
          <w:lang w:val="ru-RU" w:eastAsia="ru-RU" w:bidi="ar-SA"/>
        </w:rPr>
        <w:t>охранные, санитарно-защитные зоны, зоны охраны объектов культурного наследия (памятников истории и культуры) народов Российской Федерации, водоохранные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  <w:r w:rsidRPr="00DC700B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footnoteReference w:id="7"/>
      </w:r>
    </w:p>
    <w:p w:rsidR="00FE6553" w:rsidRDefault="00CE1D14" w:rsidP="002B086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 правилам охраны магистральных трубопроводов </w:t>
      </w:r>
      <w:r w:rsidRPr="00CE1D14">
        <w:rPr>
          <w:rFonts w:ascii="Times New Roman" w:hAnsi="Times New Roman" w:cs="Times New Roman"/>
          <w:sz w:val="28"/>
          <w:szCs w:val="28"/>
          <w:lang w:val="ru-RU" w:eastAsia="ru-RU" w:bidi="ar-SA"/>
        </w:rPr>
        <w:t>вдоль трасс трубопроводов, транспортирующих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CE1D14">
        <w:rPr>
          <w:rFonts w:ascii="Times New Roman" w:hAnsi="Times New Roman" w:cs="Times New Roman"/>
          <w:sz w:val="28"/>
          <w:szCs w:val="28"/>
          <w:lang w:val="ru-RU" w:eastAsia="ru-RU" w:bidi="ar-SA"/>
        </w:rPr>
        <w:t>природный газ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CE1D14">
        <w:rPr>
          <w:rFonts w:ascii="Times New Roman" w:hAnsi="Times New Roman" w:cs="Times New Roman"/>
          <w:sz w:val="28"/>
          <w:szCs w:val="28"/>
          <w:lang w:val="ru-RU" w:eastAsia="ru-RU" w:bidi="ar-SA"/>
        </w:rPr>
        <w:t>устанавливаются охранные зоны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CE1D14">
        <w:rPr>
          <w:rFonts w:ascii="Times New Roman" w:hAnsi="Times New Roman" w:cs="Times New Roman"/>
          <w:sz w:val="28"/>
          <w:szCs w:val="28"/>
          <w:lang w:val="ru-RU" w:eastAsia="ru-RU" w:bidi="ar-SA"/>
        </w:rPr>
        <w:t>в виде участка земли, ограниченного условными линиями, проходящими в 25 м от оси трубопровода с каждой стороны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Pr="00CE1D14">
        <w:rPr>
          <w:rFonts w:ascii="Times New Roman" w:hAnsi="Times New Roman" w:cs="Times New Roman"/>
          <w:sz w:val="28"/>
          <w:szCs w:val="28"/>
          <w:lang w:val="ru-RU" w:eastAsia="ru-RU" w:bidi="ar-SA"/>
        </w:rPr>
        <w:t>В охранных зонах трубопроводов запрещается производить всякого рода действия, могущие нарушить нормальную эксплуатацию трубопроводов либо привести к их повреждению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8"/>
      </w:r>
    </w:p>
    <w:p w:rsidR="00E268B6" w:rsidRPr="00E92968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Размеры </w:t>
      </w:r>
      <w:r w:rsidRPr="00E92968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охранных зон</w:t>
      </w: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для объектов </w:t>
      </w:r>
      <w:r w:rsidRPr="00E92968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газораспределительной сети</w:t>
      </w: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условия использования земельных участков, расположенных в их пределах, определяются Правилами охраны г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азораспределительных сетей, утверждены</w:t>
      </w: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Постановлением Правительства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Российской Федерации от 20.11.2000 г. № 878.</w:t>
      </w:r>
    </w:p>
    <w:p w:rsidR="00E268B6" w:rsidRPr="00E92968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На земельных участках, входящих в охранные зоны газораспределительных сетей запрещается: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возводить объекты жилого, общественно-делового и производственного назначения;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устраивать свалки и склады, разливать растворы кислот, солей, щелочей и других химически активных веществ;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разводить огонь и размещать источники огня;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устраивать погреба, обрабатывать почву сельскохозяйственными и мелиоративными орудиями и механизмами на глубину более 0,3 м;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открывать калитки и двери ГРП и других зданий газораспределительной сети, люки подземных колодцев, включать или отключать электроснабжение средств связи, освещения и систем телемеханики;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E268B6" w:rsidRPr="00E92968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самовольно подключаться к газораспределительным сетям.</w:t>
      </w:r>
    </w:p>
    <w:p w:rsidR="00DC700B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92968">
        <w:rPr>
          <w:rFonts w:ascii="Times New Roman" w:hAnsi="Times New Roman" w:cs="Times New Roman"/>
          <w:sz w:val="28"/>
          <w:szCs w:val="28"/>
          <w:lang w:val="ru-RU" w:eastAsia="ru-RU" w:bidi="ar-SA"/>
        </w:rPr>
        <w:t>Хозяйственная деятельность в охранных зонах газораспределительных сетей, при которой производится нарушение поверхности земельного участка, и обработка почвы на глубину более 0,3 м осуществляется на основании письменного разрешения эксплуатационной организации газораспределительных сетей.</w:t>
      </w:r>
    </w:p>
    <w:p w:rsidR="00E268B6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Для </w:t>
      </w:r>
      <w:r w:rsidRPr="00027DC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высоковольтных линий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электропередач</w:t>
      </w:r>
      <w:r w:rsidR="00B3329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(ВЛЭП)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также устанавливаются охранные зо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ны – 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участки земли и пространства вдоль ВЛ</w:t>
      </w:r>
      <w:r w:rsidR="00B3329B">
        <w:rPr>
          <w:rFonts w:ascii="Times New Roman" w:hAnsi="Times New Roman" w:cs="Times New Roman"/>
          <w:sz w:val="28"/>
          <w:szCs w:val="28"/>
          <w:lang w:val="ru-RU" w:eastAsia="ru-RU" w:bidi="ar-SA"/>
        </w:rPr>
        <w:t>ЭП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, заключенные между вертикальными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плоскостями, проходящими через параллельные прямые, отстоящие от крайних проводов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(при не отклонённом их положении) на рас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стоянии, м:</w:t>
      </w:r>
    </w:p>
    <w:p w:rsidR="00E268B6" w:rsidRPr="00204C44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2 – для ВЛ</w:t>
      </w:r>
      <w:r w:rsidR="00B3329B">
        <w:rPr>
          <w:rFonts w:ascii="Times New Roman" w:hAnsi="Times New Roman" w:cs="Times New Roman"/>
          <w:sz w:val="28"/>
          <w:szCs w:val="28"/>
          <w:lang w:val="ru-RU" w:eastAsia="ru-RU" w:bidi="ar-SA"/>
        </w:rPr>
        <w:t>ЭП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напряжением до 1 кВ;</w:t>
      </w:r>
    </w:p>
    <w:p w:rsidR="00E268B6" w:rsidRPr="00204C44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>10 – для ВЛ</w:t>
      </w:r>
      <w:r w:rsidR="00B3329B">
        <w:rPr>
          <w:rFonts w:ascii="Times New Roman" w:hAnsi="Times New Roman" w:cs="Times New Roman"/>
          <w:sz w:val="28"/>
          <w:szCs w:val="28"/>
          <w:lang w:val="ru-RU" w:eastAsia="ru-RU" w:bidi="ar-SA"/>
        </w:rPr>
        <w:t>ЭП</w:t>
      </w:r>
      <w:r w:rsidRPr="00204C4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напряжением от 1 до 20 кВ;</w:t>
      </w:r>
    </w:p>
    <w:p w:rsidR="00E268B6" w:rsidRDefault="00E268B6" w:rsidP="00E268B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15 – для ВЛ</w:t>
      </w:r>
      <w:r w:rsidR="00B3329B">
        <w:rPr>
          <w:rFonts w:ascii="Times New Roman" w:hAnsi="Times New Roman" w:cs="Times New Roman"/>
          <w:sz w:val="28"/>
          <w:szCs w:val="28"/>
          <w:lang w:val="ru-RU" w:eastAsia="ru-RU" w:bidi="ar-SA"/>
        </w:rPr>
        <w:t>ЭП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напряжением 35 </w:t>
      </w:r>
      <w:r w:rsidR="00902AE7">
        <w:rPr>
          <w:rFonts w:ascii="Times New Roman" w:hAnsi="Times New Roman" w:cs="Times New Roman"/>
          <w:sz w:val="28"/>
          <w:szCs w:val="28"/>
          <w:lang w:val="ru-RU" w:eastAsia="ru-RU" w:bidi="ar-SA"/>
        </w:rPr>
        <w:t>кВ.</w:t>
      </w:r>
    </w:p>
    <w:p w:rsidR="00E268B6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В целях обеспечения безопасности населения и в соответствии с Федеральным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законом от 30.03.1999 № 52-ФЗ «О санитарно-эпидемиологическом благополучии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населения» вокруг объектов и производств, являющихся источниками воздействия на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среду обитания и здоровье человека, устанавливается специальная территория с особым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режимом использов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ания (</w:t>
      </w:r>
      <w:r w:rsidRPr="00027DC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санитарно-защитная зона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азмер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санитарно-защитной зоны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обеспечивает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уменьшение воздействия загрязнения на атмосферный воздух (химического,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биологического, физического) до значений, установленных гигиеническими нормативами,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а для предприятий I и II класса опасности – как до значений, установленных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гигиеническими нормативами, так и до величин приемлемого риска для здоровья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58AA">
        <w:rPr>
          <w:rFonts w:ascii="Times New Roman" w:hAnsi="Times New Roman" w:cs="Times New Roman"/>
          <w:sz w:val="28"/>
          <w:szCs w:val="28"/>
          <w:lang w:val="ru-RU" w:eastAsia="ru-RU" w:bidi="ar-SA"/>
        </w:rPr>
        <w:t>населения.</w:t>
      </w:r>
    </w:p>
    <w:p w:rsidR="00E268B6" w:rsidRDefault="00E268B6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B25AE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По своему функциональному назначению санитарно-защитная зона является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FB25AE">
        <w:rPr>
          <w:rFonts w:ascii="Times New Roman" w:hAnsi="Times New Roman" w:cs="Times New Roman"/>
          <w:sz w:val="28"/>
          <w:szCs w:val="28"/>
          <w:lang w:val="ru-RU" w:eastAsia="ru-RU" w:bidi="ar-SA"/>
        </w:rPr>
        <w:t>защитным барьером, обеспечивающим уровень безопасности населения при эксплуатации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FB25AE">
        <w:rPr>
          <w:rFonts w:ascii="Times New Roman" w:hAnsi="Times New Roman" w:cs="Times New Roman"/>
          <w:sz w:val="28"/>
          <w:szCs w:val="28"/>
          <w:lang w:val="ru-RU" w:eastAsia="ru-RU" w:bidi="ar-SA"/>
        </w:rPr>
        <w:t>объекта в штатном режиме.</w:t>
      </w:r>
    </w:p>
    <w:p w:rsidR="00E268B6" w:rsidRDefault="008A1108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размещены предприятия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I</w:t>
      </w:r>
      <w:r w:rsidRPr="008A110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II</w:t>
      </w:r>
      <w:r w:rsidRPr="008A110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IV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V</w:t>
      </w:r>
      <w:r w:rsidRPr="008A110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классов опасности</w:t>
      </w:r>
      <w:r w:rsidRPr="008A110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 размерами санитарно-защитных зон 1000, 500, 100 и 50 метров соответственно</w:t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_Ref380749030 \h  \* MERGEFORMAT </w:instrText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11</w:t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311CF2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7E73F8" w:rsidRPr="007E73F8" w:rsidRDefault="007E73F8" w:rsidP="007E73F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Размер санитарно-защитной зоны от скотомогильника (биотермической ямы) до:</w:t>
      </w:r>
    </w:p>
    <w:p w:rsidR="007E73F8" w:rsidRPr="007E73F8" w:rsidRDefault="007E73F8" w:rsidP="007E73F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жилых, общественных зданий, животноводческих ферм (комплексов) - 1000 м;</w:t>
      </w:r>
    </w:p>
    <w:p w:rsidR="007E73F8" w:rsidRPr="007E73F8" w:rsidRDefault="007E73F8" w:rsidP="007E73F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скотопрогонов и пастбищ - 200 м;</w:t>
      </w:r>
    </w:p>
    <w:p w:rsidR="007E73F8" w:rsidRDefault="007E73F8" w:rsidP="007E73F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автомобильных, железных дорог в зависимости от их категории - 50 - 300 м.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9"/>
      </w:r>
    </w:p>
    <w:p w:rsidR="00311CF2" w:rsidRPr="00311CF2" w:rsidRDefault="00311CF2" w:rsidP="00E268B6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</w:pPr>
      <w:bookmarkStart w:id="45" w:name="_Ref380749030"/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t xml:space="preserve">Таблица </w: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begin"/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instrText xml:space="preserve"> SEQ Таблица \* ARABIC </w:instrTex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separate"/>
      </w:r>
      <w:r w:rsidR="00191B13">
        <w:rPr>
          <w:rFonts w:ascii="Times New Roman" w:hAnsi="Times New Roman" w:cs="Times New Roman"/>
          <w:bCs/>
          <w:noProof/>
          <w:sz w:val="24"/>
          <w:szCs w:val="24"/>
          <w:lang w:val="ru-RU" w:eastAsia="ru-RU" w:bidi="ar-SA"/>
        </w:rPr>
        <w:t>11</w: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end"/>
      </w:r>
      <w:bookmarkEnd w:id="45"/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t>Санитарно-защитные зоны предприятий</w:t>
      </w:r>
    </w:p>
    <w:tbl>
      <w:tblPr>
        <w:tblStyle w:val="a9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"/>
        <w:gridCol w:w="2782"/>
        <w:gridCol w:w="2424"/>
        <w:gridCol w:w="1922"/>
        <w:gridCol w:w="1651"/>
      </w:tblGrid>
      <w:tr w:rsidR="00F27A01" w:rsidRPr="008A1108" w:rsidTr="00F27A01">
        <w:trPr>
          <w:jc w:val="center"/>
        </w:trPr>
        <w:tc>
          <w:tcPr>
            <w:tcW w:w="0" w:type="auto"/>
            <w:vAlign w:val="center"/>
          </w:tcPr>
          <w:p w:rsidR="008A1108" w:rsidRPr="008A1108" w:rsidRDefault="008A1108" w:rsidP="00F27A01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8A110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F27A01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8A110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Название предприятия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F27A01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Расположение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F27A01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8A110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Класс опасности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F27A01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8A110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Размер </w:t>
            </w:r>
            <w:r w:rsidR="00F27A0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СЗЗ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м</w:t>
            </w:r>
          </w:p>
        </w:tc>
      </w:tr>
      <w:tr w:rsidR="00F27A01" w:rsidRPr="008A1108" w:rsidTr="00F27A01">
        <w:trPr>
          <w:jc w:val="center"/>
        </w:trPr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8A1108" w:rsidRPr="008A1108" w:rsidRDefault="00D97863" w:rsidP="000C774E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</w:t>
            </w:r>
            <w:r w:rsidR="008A110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котомогильник</w:t>
            </w:r>
          </w:p>
        </w:tc>
        <w:tc>
          <w:tcPr>
            <w:tcW w:w="0" w:type="auto"/>
            <w:vAlign w:val="center"/>
          </w:tcPr>
          <w:p w:rsidR="008A1108" w:rsidRPr="008A1108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Победа</w:t>
            </w:r>
          </w:p>
        </w:tc>
        <w:tc>
          <w:tcPr>
            <w:tcW w:w="0" w:type="auto"/>
            <w:vAlign w:val="center"/>
          </w:tcPr>
          <w:p w:rsidR="008A1108" w:rsidRPr="00F27A01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</w:p>
        </w:tc>
        <w:tc>
          <w:tcPr>
            <w:tcW w:w="0" w:type="auto"/>
            <w:vAlign w:val="center"/>
          </w:tcPr>
          <w:p w:rsidR="008A1108" w:rsidRPr="00F27A01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27A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1000</w:t>
            </w:r>
          </w:p>
        </w:tc>
      </w:tr>
      <w:tr w:rsidR="008A1108" w:rsidRPr="008A1108" w:rsidTr="00F27A01">
        <w:trPr>
          <w:jc w:val="center"/>
        </w:trPr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8A1108" w:rsidRDefault="00D97863" w:rsidP="000C774E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</w:t>
            </w:r>
            <w:r w:rsidR="008A110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котомогильник</w:t>
            </w:r>
          </w:p>
        </w:tc>
        <w:tc>
          <w:tcPr>
            <w:tcW w:w="0" w:type="auto"/>
            <w:vAlign w:val="center"/>
          </w:tcPr>
          <w:p w:rsidR="008A1108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Образцово</w:t>
            </w:r>
          </w:p>
        </w:tc>
        <w:tc>
          <w:tcPr>
            <w:tcW w:w="0" w:type="auto"/>
            <w:vAlign w:val="center"/>
          </w:tcPr>
          <w:p w:rsidR="008A1108" w:rsidRPr="00F27A01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1000</w:t>
            </w:r>
          </w:p>
        </w:tc>
      </w:tr>
      <w:tr w:rsidR="008A1108" w:rsidRPr="008A1108" w:rsidTr="00F27A01">
        <w:trPr>
          <w:jc w:val="center"/>
        </w:trPr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8A1108" w:rsidRDefault="00D97863" w:rsidP="000C774E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Биотермическая яма</w:t>
            </w:r>
          </w:p>
        </w:tc>
        <w:tc>
          <w:tcPr>
            <w:tcW w:w="0" w:type="auto"/>
            <w:vAlign w:val="center"/>
          </w:tcPr>
          <w:p w:rsidR="008A1108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Парихино</w:t>
            </w:r>
          </w:p>
        </w:tc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</w:p>
        </w:tc>
        <w:tc>
          <w:tcPr>
            <w:tcW w:w="0" w:type="auto"/>
            <w:vAlign w:val="center"/>
          </w:tcPr>
          <w:p w:rsidR="008A1108" w:rsidRPr="008A1108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5</w:t>
            </w:r>
            <w:r w:rsidR="008A1108"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00</w:t>
            </w:r>
          </w:p>
        </w:tc>
      </w:tr>
      <w:tr w:rsidR="008A1108" w:rsidRPr="008A1108" w:rsidTr="00F27A01">
        <w:trPr>
          <w:jc w:val="center"/>
        </w:trPr>
        <w:tc>
          <w:tcPr>
            <w:tcW w:w="0" w:type="auto"/>
            <w:vAlign w:val="center"/>
          </w:tcPr>
          <w:p w:rsidR="008A1108" w:rsidRPr="008A1108" w:rsidRDefault="008A1108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8A1108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Скотомогильник</w:t>
            </w:r>
          </w:p>
        </w:tc>
        <w:tc>
          <w:tcPr>
            <w:tcW w:w="0" w:type="auto"/>
            <w:vAlign w:val="center"/>
          </w:tcPr>
          <w:p w:rsidR="008A1108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Бахмутово</w:t>
            </w:r>
          </w:p>
        </w:tc>
        <w:tc>
          <w:tcPr>
            <w:tcW w:w="0" w:type="auto"/>
            <w:vAlign w:val="center"/>
          </w:tcPr>
          <w:p w:rsidR="008A1108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</w:p>
        </w:tc>
        <w:tc>
          <w:tcPr>
            <w:tcW w:w="0" w:type="auto"/>
            <w:vAlign w:val="center"/>
          </w:tcPr>
          <w:p w:rsidR="008A1108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1000</w:t>
            </w:r>
          </w:p>
        </w:tc>
      </w:tr>
      <w:tr w:rsidR="000C774E" w:rsidRPr="008A1108" w:rsidTr="00F27A01">
        <w:trPr>
          <w:jc w:val="center"/>
        </w:trPr>
        <w:tc>
          <w:tcPr>
            <w:tcW w:w="0" w:type="auto"/>
            <w:vAlign w:val="center"/>
          </w:tcPr>
          <w:p w:rsidR="000C774E" w:rsidRPr="008A1108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0C774E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Пилорама</w:t>
            </w:r>
          </w:p>
        </w:tc>
        <w:tc>
          <w:tcPr>
            <w:tcW w:w="0" w:type="auto"/>
            <w:vAlign w:val="center"/>
          </w:tcPr>
          <w:p w:rsidR="000C774E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Образцово</w:t>
            </w:r>
          </w:p>
        </w:tc>
        <w:tc>
          <w:tcPr>
            <w:tcW w:w="0" w:type="auto"/>
            <w:vAlign w:val="center"/>
          </w:tcPr>
          <w:p w:rsidR="000C774E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IV</w:t>
            </w:r>
          </w:p>
        </w:tc>
        <w:tc>
          <w:tcPr>
            <w:tcW w:w="0" w:type="auto"/>
            <w:vAlign w:val="center"/>
          </w:tcPr>
          <w:p w:rsidR="000C774E" w:rsidRPr="000C774E" w:rsidRDefault="000C774E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F27A01" w:rsidRPr="008A1108" w:rsidTr="00F27A01">
        <w:trPr>
          <w:jc w:val="center"/>
        </w:trPr>
        <w:tc>
          <w:tcPr>
            <w:tcW w:w="0" w:type="auto"/>
            <w:vAlign w:val="center"/>
          </w:tcPr>
          <w:p w:rsidR="00F27A01" w:rsidRPr="008A1108" w:rsidRDefault="00F27A01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F27A01" w:rsidRDefault="00F27A01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Автозаправочная станция</w:t>
            </w:r>
          </w:p>
        </w:tc>
        <w:tc>
          <w:tcPr>
            <w:tcW w:w="0" w:type="auto"/>
            <w:vAlign w:val="center"/>
          </w:tcPr>
          <w:p w:rsidR="00F27A01" w:rsidRDefault="00D97863" w:rsidP="00CC443B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Бахмутово</w:t>
            </w:r>
          </w:p>
        </w:tc>
        <w:tc>
          <w:tcPr>
            <w:tcW w:w="0" w:type="auto"/>
            <w:vAlign w:val="center"/>
          </w:tcPr>
          <w:p w:rsidR="00F27A01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  <w:r w:rsidR="00F27A01"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V</w:t>
            </w:r>
          </w:p>
        </w:tc>
        <w:tc>
          <w:tcPr>
            <w:tcW w:w="0" w:type="auto"/>
            <w:vAlign w:val="center"/>
          </w:tcPr>
          <w:p w:rsidR="00F27A01" w:rsidRPr="00F27A01" w:rsidRDefault="00D97863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100</w:t>
            </w:r>
          </w:p>
        </w:tc>
      </w:tr>
      <w:tr w:rsidR="00CF1AB9" w:rsidRPr="008A1108" w:rsidTr="00F27A01">
        <w:trPr>
          <w:jc w:val="center"/>
        </w:trPr>
        <w:tc>
          <w:tcPr>
            <w:tcW w:w="0" w:type="auto"/>
            <w:vAlign w:val="center"/>
          </w:tcPr>
          <w:p w:rsidR="00CF1AB9" w:rsidRPr="008A1108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CF1AB9" w:rsidRP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Электроподстанция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 xml:space="preserve"> 35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кВ</w:t>
            </w:r>
          </w:p>
        </w:tc>
        <w:tc>
          <w:tcPr>
            <w:tcW w:w="0" w:type="auto"/>
            <w:vAlign w:val="center"/>
          </w:tcPr>
          <w:p w:rsidR="00CF1AB9" w:rsidRDefault="00CF1AB9" w:rsidP="00CC443B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Бахмутово</w:t>
            </w:r>
          </w:p>
        </w:tc>
        <w:tc>
          <w:tcPr>
            <w:tcW w:w="0" w:type="auto"/>
            <w:vAlign w:val="center"/>
          </w:tcPr>
          <w:p w:rsid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V</w:t>
            </w:r>
          </w:p>
        </w:tc>
        <w:tc>
          <w:tcPr>
            <w:tcW w:w="0" w:type="auto"/>
            <w:vAlign w:val="center"/>
          </w:tcPr>
          <w:p w:rsid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50</w:t>
            </w:r>
          </w:p>
        </w:tc>
      </w:tr>
      <w:tr w:rsidR="00CF1AB9" w:rsidRPr="00CF1AB9" w:rsidTr="00F27A01">
        <w:trPr>
          <w:jc w:val="center"/>
        </w:trPr>
        <w:tc>
          <w:tcPr>
            <w:tcW w:w="0" w:type="auto"/>
            <w:vAlign w:val="center"/>
          </w:tcPr>
          <w:p w:rsidR="00CF1AB9" w:rsidRPr="008A1108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Полигон ТБО</w:t>
            </w:r>
          </w:p>
        </w:tc>
        <w:tc>
          <w:tcPr>
            <w:tcW w:w="0" w:type="auto"/>
            <w:vAlign w:val="center"/>
          </w:tcPr>
          <w:p w:rsidR="00CF1AB9" w:rsidRDefault="00CF1AB9" w:rsidP="00CC443B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 км к СЗ от п. Победа</w:t>
            </w:r>
          </w:p>
        </w:tc>
        <w:tc>
          <w:tcPr>
            <w:tcW w:w="0" w:type="auto"/>
            <w:vAlign w:val="center"/>
          </w:tcPr>
          <w:p w:rsidR="00CF1AB9" w:rsidRP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  <w:t>I</w:t>
            </w:r>
          </w:p>
        </w:tc>
        <w:tc>
          <w:tcPr>
            <w:tcW w:w="0" w:type="auto"/>
            <w:vAlign w:val="center"/>
          </w:tcPr>
          <w:p w:rsidR="00CF1AB9" w:rsidRPr="00CF1AB9" w:rsidRDefault="00CF1AB9" w:rsidP="008A110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1000</w:t>
            </w:r>
          </w:p>
        </w:tc>
      </w:tr>
    </w:tbl>
    <w:p w:rsidR="007E73F8" w:rsidRDefault="007E73F8" w:rsidP="00423AA3">
      <w:pPr>
        <w:suppressAutoHyphens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</w:t>
      </w: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7E73F8" w:rsidRDefault="007E73F8" w:rsidP="007E73F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7E73F8" w:rsidRPr="007E73F8" w:rsidRDefault="007E73F8" w:rsidP="007E73F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Допускается размещать в границах санитарно-защитной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</w:t>
      </w:r>
    </w:p>
    <w:p w:rsidR="007E73F8" w:rsidRDefault="007E73F8" w:rsidP="007E73F8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</w:t>
      </w: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ного водоснабжения, автозаправочные станции, станции технического обслуживания автомобилей.</w:t>
      </w:r>
    </w:p>
    <w:p w:rsidR="007E73F8" w:rsidRDefault="007E73F8" w:rsidP="007E73F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E73F8">
        <w:rPr>
          <w:rFonts w:ascii="Times New Roman" w:hAnsi="Times New Roman" w:cs="Times New Roman"/>
          <w:sz w:val="28"/>
          <w:szCs w:val="28"/>
          <w:lang w:val="ru-RU" w:eastAsia="ru-RU" w:bidi="ar-SA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санитарно-защитной зоны.</w:t>
      </w:r>
    </w:p>
    <w:p w:rsidR="00423AA3" w:rsidRDefault="00423AA3" w:rsidP="007E73F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Значительные по площади территории в составе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размещены в санитарно-защитных зонах (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_Ref380753076 \h  \* MERGEFORMAT </w:instrTex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Рис. 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</w:p>
    <w:p w:rsidR="00423AA3" w:rsidRDefault="001B7DC5" w:rsidP="008A1108">
      <w:pPr>
        <w:suppressAutoHyphens w:val="0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961C55E" wp14:editId="16DD88DC">
            <wp:extent cx="5940425" cy="39338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аланс территории сз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A3" w:rsidRPr="00EE701F" w:rsidRDefault="00423AA3" w:rsidP="00423AA3">
      <w:pPr>
        <w:pStyle w:val="ae"/>
        <w:spacing w:after="120" w:line="360" w:lineRule="auto"/>
        <w:contextualSpacing/>
        <w:jc w:val="center"/>
        <w:rPr>
          <w:b w:val="0"/>
          <w:sz w:val="24"/>
          <w:szCs w:val="24"/>
        </w:rPr>
      </w:pPr>
      <w:bookmarkStart w:id="46" w:name="_Ref380753076"/>
      <w:bookmarkStart w:id="47" w:name="_Ref380753069"/>
      <w:r w:rsidRPr="000F3FF3">
        <w:rPr>
          <w:b w:val="0"/>
          <w:sz w:val="24"/>
          <w:szCs w:val="24"/>
        </w:rPr>
        <w:t xml:space="preserve">Рис. </w:t>
      </w:r>
      <w:r w:rsidRPr="007456A3">
        <w:rPr>
          <w:b w:val="0"/>
          <w:sz w:val="24"/>
          <w:szCs w:val="24"/>
        </w:rPr>
        <w:fldChar w:fldCharType="begin"/>
      </w:r>
      <w:r w:rsidRPr="000F3FF3">
        <w:rPr>
          <w:b w:val="0"/>
          <w:sz w:val="24"/>
          <w:szCs w:val="24"/>
        </w:rPr>
        <w:instrText xml:space="preserve"> </w:instrText>
      </w:r>
      <w:r w:rsidRPr="007456A3">
        <w:rPr>
          <w:b w:val="0"/>
          <w:sz w:val="24"/>
          <w:szCs w:val="24"/>
        </w:rPr>
        <w:instrText>SEQ</w:instrText>
      </w:r>
      <w:r w:rsidRPr="000F3FF3">
        <w:rPr>
          <w:b w:val="0"/>
          <w:sz w:val="24"/>
          <w:szCs w:val="24"/>
        </w:rPr>
        <w:instrText xml:space="preserve"> Рис. \* </w:instrText>
      </w:r>
      <w:r w:rsidRPr="007456A3">
        <w:rPr>
          <w:b w:val="0"/>
          <w:sz w:val="24"/>
          <w:szCs w:val="24"/>
        </w:rPr>
        <w:instrText>ARABIC</w:instrText>
      </w:r>
      <w:r w:rsidRPr="000F3FF3">
        <w:rPr>
          <w:b w:val="0"/>
          <w:sz w:val="24"/>
          <w:szCs w:val="24"/>
        </w:rPr>
        <w:instrText xml:space="preserve"> </w:instrText>
      </w:r>
      <w:r w:rsidRPr="007456A3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4</w:t>
      </w:r>
      <w:r w:rsidRPr="007456A3">
        <w:rPr>
          <w:b w:val="0"/>
          <w:sz w:val="24"/>
          <w:szCs w:val="24"/>
        </w:rPr>
        <w:fldChar w:fldCharType="end"/>
      </w:r>
      <w:bookmarkEnd w:id="46"/>
      <w:r w:rsidRPr="000F3FF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Доли функциональных зон, с санитарно-защитными ограничениями</w:t>
      </w:r>
      <w:bookmarkEnd w:id="47"/>
    </w:p>
    <w:p w:rsidR="0002422D" w:rsidRPr="0002422D" w:rsidRDefault="0002422D" w:rsidP="000242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242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Водоохранные зоны и приняты в соответствии с </w:t>
      </w:r>
      <w:r w:rsidR="00EE7F17">
        <w:rPr>
          <w:rFonts w:ascii="Times New Roman" w:hAnsi="Times New Roman" w:cs="Times New Roman"/>
          <w:sz w:val="28"/>
          <w:szCs w:val="28"/>
          <w:lang w:val="ru-RU" w:eastAsia="ru-RU" w:bidi="ar-SA"/>
        </w:rPr>
        <w:t>В</w:t>
      </w:r>
      <w:r w:rsidRPr="0002422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одным </w:t>
      </w:r>
      <w:r w:rsidR="00EE7F17">
        <w:rPr>
          <w:rFonts w:ascii="Times New Roman" w:hAnsi="Times New Roman" w:cs="Times New Roman"/>
          <w:sz w:val="28"/>
          <w:szCs w:val="28"/>
          <w:lang w:val="ru-RU" w:eastAsia="ru-RU" w:bidi="ar-SA"/>
        </w:rPr>
        <w:t>К</w:t>
      </w:r>
      <w:r w:rsidRPr="0002422D">
        <w:rPr>
          <w:rFonts w:ascii="Times New Roman" w:hAnsi="Times New Roman" w:cs="Times New Roman"/>
          <w:sz w:val="28"/>
          <w:szCs w:val="28"/>
          <w:lang w:val="ru-RU" w:eastAsia="ru-RU" w:bidi="ar-SA"/>
        </w:rPr>
        <w:t>одексом Российской Федерации. Зоны устанавливаются для поддержания водных объектов в состоянии, соответствующем экологическим требованиям, для предотвращения загрязнения, засорения и истощения поверхностных вод, а также сохранения среды обитания объектов животного и растительного мира.</w:t>
      </w:r>
    </w:p>
    <w:p w:rsidR="00423AA3" w:rsidRDefault="0002422D" w:rsidP="000242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2422D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Ширина водоохраной зоны рек или ручьев устанавливается от их истока для рек или ручьев протяженностью до 10 км - в размере 50 метров.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Для р. </w:t>
      </w:r>
      <w:r w:rsid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>Волга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</w:t>
      </w:r>
      <w:r w:rsid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00 метров, </w:t>
      </w:r>
      <w:r w:rsidR="001B7DC5" w:rsidRP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>р. Холынка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</w:t>
      </w:r>
      <w:r w:rsid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100 метров, </w:t>
      </w:r>
      <w:r w:rsidR="001B7DC5" w:rsidRP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>р. Кокша</w:t>
      </w:r>
      <w:r w:rsid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100 метров, </w:t>
      </w:r>
      <w:r w:rsidR="009F52A7" w:rsidRPr="009F52A7">
        <w:rPr>
          <w:rFonts w:ascii="Times New Roman" w:hAnsi="Times New Roman" w:cs="Times New Roman"/>
          <w:sz w:val="28"/>
          <w:szCs w:val="28"/>
          <w:lang w:val="ru-RU" w:eastAsia="ru-RU" w:bidi="ar-SA"/>
        </w:rPr>
        <w:t>р.</w:t>
      </w:r>
      <w:r w:rsidR="009F52A7">
        <w:rPr>
          <w:rFonts w:ascii="Times New Roman" w:hAnsi="Times New Roman" w:cs="Times New Roman"/>
          <w:sz w:val="28"/>
          <w:szCs w:val="28"/>
          <w:lang w:val="ru-RU" w:eastAsia="ru-RU" w:bidi="ar-SA"/>
        </w:rPr>
        <w:t> </w:t>
      </w:r>
      <w:r w:rsidR="009F52A7" w:rsidRPr="009F52A7">
        <w:rPr>
          <w:rFonts w:ascii="Times New Roman" w:hAnsi="Times New Roman" w:cs="Times New Roman"/>
          <w:sz w:val="28"/>
          <w:szCs w:val="28"/>
          <w:lang w:val="ru-RU" w:eastAsia="ru-RU" w:bidi="ar-SA"/>
        </w:rPr>
        <w:t>Десна</w:t>
      </w:r>
      <w:r w:rsidR="001B7DC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100 метров</w:t>
      </w:r>
      <w:r w:rsidR="00BF570E">
        <w:rPr>
          <w:rFonts w:ascii="Times New Roman" w:hAnsi="Times New Roman" w:cs="Times New Roman"/>
          <w:sz w:val="28"/>
          <w:szCs w:val="28"/>
          <w:lang w:val="ru-RU" w:eastAsia="ru-RU" w:bidi="ar-SA"/>
        </w:rPr>
        <w:t>, руч. Добрый – 100 метров.</w:t>
      </w:r>
    </w:p>
    <w:p w:rsidR="00EE7F17" w:rsidRDefault="00EE7F17" w:rsidP="000242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Возможность использования и обременения использования водоохранных зон водных объектов регламентируется статьей 65 Водного Кодекса Российской Федерации.</w:t>
      </w:r>
    </w:p>
    <w:p w:rsidR="001A25BA" w:rsidRPr="008A1108" w:rsidRDefault="001A25BA" w:rsidP="0002422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Зон затопления и подтопления на территории сельского поселения нет.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10"/>
      </w:r>
    </w:p>
    <w:p w:rsidR="007E1BAE" w:rsidRDefault="007E1BAE" w:rsidP="007E1BAE">
      <w:pPr>
        <w:pStyle w:val="13"/>
        <w:suppressAutoHyphens/>
        <w:ind w:left="1191" w:hanging="482"/>
      </w:pPr>
      <w:bookmarkStart w:id="48" w:name="_Toc438655483"/>
      <w:r>
        <w:t>Объекты культурного наследия</w:t>
      </w:r>
      <w:bookmarkEnd w:id="48"/>
    </w:p>
    <w:p w:rsidR="007E1BAE" w:rsidRDefault="007E1BAE" w:rsidP="007E1BAE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 объектам культурного наследия относятся:</w:t>
      </w:r>
    </w:p>
    <w:p w:rsidR="007E1BAE" w:rsidRPr="004B69AC" w:rsidRDefault="007E1BAE" w:rsidP="007E1BA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объект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ы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культурного наследия народов Российской Федерации (памятников истории и культуры), в том числе объектов археологического наследия;</w:t>
      </w:r>
    </w:p>
    <w:p w:rsidR="007E1BAE" w:rsidRPr="004B69AC" w:rsidRDefault="007E1BAE" w:rsidP="007E1BA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достопримечательны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мест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, в том числе мест бытования исторических промыслов, производств и ремесел;</w:t>
      </w:r>
    </w:p>
    <w:p w:rsidR="007E1BAE" w:rsidRPr="004B69AC" w:rsidRDefault="007E1BAE" w:rsidP="007E1BA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военны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граждански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захоронений.</w:t>
      </w:r>
    </w:p>
    <w:p w:rsidR="007E1BAE" w:rsidRPr="004B69AC" w:rsidRDefault="00DA2E01" w:rsidP="007E1BAE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 г</w:t>
      </w:r>
      <w:r w:rsidR="007E1BAE"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енеральн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</w:t>
      </w:r>
      <w:r w:rsidR="007E1BAE"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м план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 отражены</w:t>
      </w:r>
      <w:r w:rsidR="007E1BAE"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выявлен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х</w:t>
      </w:r>
      <w:r w:rsidR="007E1BAE"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памятников археологии, истории и культурного наследия по данным, предоставленным Комитетом по охране историко-культурного наследия Тверской области.</w:t>
      </w:r>
    </w:p>
    <w:p w:rsidR="007E1BAE" w:rsidRPr="004B69AC" w:rsidRDefault="007E1BAE" w:rsidP="007E1BAE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>В настоящее время зоны охраны памятников культуры и археологии не разработаны.</w:t>
      </w:r>
    </w:p>
    <w:p w:rsidR="007E1BAE" w:rsidRPr="006E10F5" w:rsidRDefault="007E1BAE" w:rsidP="007E1BAE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Объекты культурного наследия в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ы</w:t>
      </w:r>
      <w:r w:rsidRPr="004B69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селищами, курганными группами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памятниками погибшим воинам, мемориальной доской (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_Ref378690961 \h  \* MERGEFORMAT </w:instrTex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12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577883" w:rsidRPr="0057788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577883"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577883"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_Ref381278124 \h  \* MERGEFORMAT </w:instrText>
      </w:r>
      <w:r w:rsidR="00577883"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577883"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13</w:t>
      </w:r>
      <w:r w:rsidR="00577883"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="00577883" w:rsidRPr="006E10F5">
        <w:rPr>
          <w:rStyle w:val="a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7883" w:rsidRPr="006E10F5">
        <w:rPr>
          <w:rStyle w:val="ad"/>
          <w:rFonts w:ascii="Times New Roman" w:hAnsi="Times New Roman" w:cs="Times New Roman"/>
          <w:sz w:val="28"/>
          <w:szCs w:val="28"/>
        </w:rPr>
        <w:footnoteReference w:id="11"/>
      </w:r>
      <w:r w:rsidRPr="006E10F5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7E1BAE" w:rsidRDefault="007E1BAE" w:rsidP="00577883">
      <w:pPr>
        <w:pStyle w:val="ae"/>
        <w:keepNext/>
        <w:suppressAutoHyphens/>
        <w:jc w:val="center"/>
        <w:rPr>
          <w:b w:val="0"/>
          <w:sz w:val="24"/>
          <w:szCs w:val="24"/>
        </w:rPr>
      </w:pPr>
      <w:bookmarkStart w:id="49" w:name="_Ref378690961"/>
      <w:r w:rsidRPr="00DE4F59">
        <w:rPr>
          <w:b w:val="0"/>
          <w:sz w:val="24"/>
          <w:szCs w:val="24"/>
        </w:rPr>
        <w:lastRenderedPageBreak/>
        <w:t xml:space="preserve">Таблица </w:t>
      </w:r>
      <w:r w:rsidRPr="00DE4F59">
        <w:rPr>
          <w:b w:val="0"/>
          <w:sz w:val="24"/>
          <w:szCs w:val="24"/>
        </w:rPr>
        <w:fldChar w:fldCharType="begin"/>
      </w:r>
      <w:r w:rsidRPr="00DE4F59">
        <w:rPr>
          <w:b w:val="0"/>
          <w:sz w:val="24"/>
          <w:szCs w:val="24"/>
        </w:rPr>
        <w:instrText xml:space="preserve"> SEQ Таблица \* ARABIC </w:instrText>
      </w:r>
      <w:r w:rsidRPr="00DE4F59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12</w:t>
      </w:r>
      <w:r w:rsidRPr="00DE4F59">
        <w:rPr>
          <w:b w:val="0"/>
          <w:sz w:val="24"/>
          <w:szCs w:val="24"/>
        </w:rPr>
        <w:fldChar w:fldCharType="end"/>
      </w:r>
      <w:bookmarkEnd w:id="49"/>
      <w:r w:rsidRPr="00DE4F59">
        <w:rPr>
          <w:b w:val="0"/>
          <w:sz w:val="24"/>
          <w:szCs w:val="24"/>
        </w:rPr>
        <w:t xml:space="preserve"> Список объектов культурного наследия (памятники </w:t>
      </w:r>
      <w:r w:rsidR="00491BC8">
        <w:rPr>
          <w:b w:val="0"/>
          <w:sz w:val="24"/>
          <w:szCs w:val="24"/>
        </w:rPr>
        <w:t>археологии</w:t>
      </w:r>
      <w:r w:rsidRPr="00DE4F59">
        <w:rPr>
          <w:b w:val="0"/>
          <w:sz w:val="24"/>
          <w:szCs w:val="24"/>
        </w:rPr>
        <w:t>), расположенные на территории сельского поселения</w:t>
      </w:r>
      <w:r>
        <w:rPr>
          <w:b w:val="0"/>
          <w:sz w:val="24"/>
          <w:szCs w:val="24"/>
        </w:rPr>
        <w:t xml:space="preserve"> </w:t>
      </w:r>
      <w:r w:rsidR="00A5291C">
        <w:rPr>
          <w:b w:val="0"/>
          <w:sz w:val="24"/>
          <w:szCs w:val="24"/>
        </w:rPr>
        <w:t>«Победа» Ржевск</w:t>
      </w:r>
      <w:r>
        <w:rPr>
          <w:b w:val="0"/>
          <w:sz w:val="24"/>
          <w:szCs w:val="24"/>
        </w:rPr>
        <w:t>ого</w:t>
      </w:r>
      <w:r w:rsidRPr="00DE4F59">
        <w:rPr>
          <w:b w:val="0"/>
          <w:sz w:val="24"/>
          <w:szCs w:val="24"/>
        </w:rPr>
        <w:t xml:space="preserve"> района Тверской области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4"/>
        <w:gridCol w:w="951"/>
        <w:gridCol w:w="4328"/>
        <w:gridCol w:w="3458"/>
      </w:tblGrid>
      <w:tr w:rsidR="00C57E08" w:rsidRPr="00C57E08" w:rsidTr="00EA613E">
        <w:trPr>
          <w:tblHeader/>
        </w:trPr>
        <w:tc>
          <w:tcPr>
            <w:tcW w:w="834" w:type="dxa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57E0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51" w:type="dxa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Кат. охраны</w:t>
            </w:r>
          </w:p>
        </w:tc>
        <w:tc>
          <w:tcPr>
            <w:tcW w:w="4328" w:type="dxa"/>
            <w:vAlign w:val="center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3458" w:type="dxa"/>
            <w:vAlign w:val="center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Описание местоположения по постановлению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Боброники 1, IV –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Ю-В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Боброники 2,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0,2 км к З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Боброники 3,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1,3 км к Ю от д. Бобронниково, 1,3 км к З-Ю-З от б. погоста Благовещенье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Боброники 4,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1,3 км к Ю-Ю-В от д. Бобронниково, 0,15 км к В от б. погоста Благовещенье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Боброники 5,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З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 Боброники 1, XI – XIII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мыс левого берега р. Млинги (левый приток р. Волги) и ручья 1,2 км к З-С-З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Боброники 2,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С-З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Гульцово-II,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Ю-З от 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Селище Благовещенье,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близ кладбища д. Бобронниково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Городищес Боброники 1 (Благовещенское городище) средневековье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д. Бобронниково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Благовещенье, XI-XII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 кладбища б. погоста Благовещенье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Гнездово 1, 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0,1 км к Ю от д. Гнездово</w:t>
            </w:r>
          </w:p>
        </w:tc>
      </w:tr>
      <w:tr w:rsidR="00C57E08" w:rsidRPr="008E4B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Гнездово 2, 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напротив пос. Заволжский, 1 км к Ю-Ю-З от д. Гнездово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Гнездово 3, 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З от д. Гнездово, 0,8 км к С-З от д.Малахово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Горки 3, 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правый берег р. Волги, 0,7 км к </w:t>
            </w:r>
          </w:p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Ю-З от д. Горки 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напротив Новоалексеевской мастерской,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правый берег р. Волги, 1,2 км к </w:t>
            </w:r>
          </w:p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Ю-З от д. Горки 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Боброники 3 (Гульцево 1), IX – X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0,5 км от д. Бобронниково, левый берег р. Волги и р. Млиночи, в устье последней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и селище Добрая 1,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0,3 км выше устья р. Добрая, 1 км к з от д. Добрая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Добрая 2,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1,3 км к З-З от д. Добрая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Забелино 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1,4 км к С-З от д. Забелино, 1,4 км к С-В от д. Осипово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Известковый завод, 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напротив известкового завода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Карамлино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0,5 км к З от д. Коромлино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Карамлино 2,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0,9 км к З от д. Коромлино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Карамлино 3,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1,2 км к Ю-З от д. Коромлино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Карамлино,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0,5 км к Ю-В от д. Коромлино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Митьково 1,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Ю-З от д. Коромлино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Киселево 1,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 б. д. Киселево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Киселево 2,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Волги,близ устья р. Млинги (правый берег), 0,1 км ниже курганной группы Киселево-1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устье р. Лукиновки, у д. Лукино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1а,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 пересохшего ручья, 1,2 км к С от д. Лукино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С от д. Лукино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3,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0,25 км выше ст. </w:t>
            </w:r>
            <w:r w:rsidRPr="00C57E08">
              <w:rPr>
                <w:rFonts w:ascii="Times New Roman" w:hAnsi="Times New Roman" w:cs="Times New Roman"/>
              </w:rPr>
              <w:t>Лукино-2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4,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0,3 км к С-В от д. Лукино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Лукино 5,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0,15 км к С-В от д. Лукино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Мясцево,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напротив д. Мясцово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Осипово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С-З от д. Осипово, ,0,4 км к С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Осипово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С-З от д. Осипово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Осипово 3, IV -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1,2 км к З от д. Осипово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Осипово 4, IV -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1,4 км к З-Ю-З от д. Осипово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Першино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Ю-Ю-З от д. Першино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Осипово 3, IV -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0,8 км к З-Ю-З от д. Першино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1,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0,5 км к С-С-З от д. Першино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0,6 км к С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3,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С-З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4,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Ю-З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5,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0,4 км к Ю-В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6, VI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0,2 км к С-В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7,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С-В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8, VI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1,8 км к В-С-В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9,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С-С-В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10,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2,1 км к С-С-В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Петрищево 11,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2,2 км к С от д. Петрищево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1,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0,3 км к З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2 («Городищенская Гора»),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0,6 км к западу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3,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Ю-З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Стоянка-мастерская Поволжье 4,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устье ручья, 0,4 км к Ю-З от бензоколонки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5,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Ю-В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6, VI -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З-С-З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7, VI -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С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8, VI -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С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9, VI -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1,3 км к С от д. Поволжье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Поволжье 10, VI -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З-С-З от д. Поволжье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</w:rPr>
              <w:t xml:space="preserve">Селище Поволжье 1, </w:t>
            </w:r>
            <w:r w:rsidRPr="00C57E08">
              <w:rPr>
                <w:rFonts w:ascii="Times New Roman" w:hAnsi="Times New Roman" w:cs="Times New Roman"/>
                <w:lang w:val="ru-RU"/>
              </w:rPr>
              <w:t>XIII</w:t>
            </w:r>
            <w:r w:rsidRPr="00C57E08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1,3 км к С-З от д. Поволжье, 0,3 км к Ю-З от п/л им. </w:t>
            </w:r>
            <w:r w:rsidRPr="00C57E08">
              <w:rPr>
                <w:rFonts w:ascii="Times New Roman" w:hAnsi="Times New Roman" w:cs="Times New Roman"/>
              </w:rPr>
              <w:t>Семашко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Поволжье 1 (Петровская курганная группа, Курганная группа Поволжье) XI – XII вв.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1,8 км к Ю-З от д. Поволжье, частично на территории Поволожье-1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и селище Свеклино 1, I – II тыс.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Ю-В от д. Свеклино на территории курганной группы Свеклино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и селище Свеклино 2, XI-XII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1,55 км к В-Ю-В от д. Свеклино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и селище Свеклино 3, III тыс. до н.э., XI – XIV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1,45 км к В от д. Свеклино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Свеклино 2,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0,8 км к В от д. Свеклино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Свеклино 2,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1,1 км к Ю-В от д. Свеклино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пос. им. Семашко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0,8 км к Ю-В от пос. им. </w:t>
            </w:r>
            <w:r w:rsidRPr="00C57E08">
              <w:rPr>
                <w:rFonts w:ascii="Times New Roman" w:hAnsi="Times New Roman" w:cs="Times New Roman"/>
              </w:rPr>
              <w:t>Семашко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пос. им. Семашко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0,4 км к Ю-Ю-З от пос. им. </w:t>
            </w:r>
            <w:r w:rsidRPr="00C57E08">
              <w:rPr>
                <w:rFonts w:ascii="Times New Roman" w:hAnsi="Times New Roman" w:cs="Times New Roman"/>
              </w:rPr>
              <w:t>Семашко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Усть-Добрая 1,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устье р. Доброй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Усть-Добрая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устье р. Доброй, 0,3 км к Ю от пос. </w:t>
            </w:r>
            <w:r w:rsidRPr="00C57E08">
              <w:rPr>
                <w:rFonts w:ascii="Times New Roman" w:hAnsi="Times New Roman" w:cs="Times New Roman"/>
              </w:rPr>
              <w:t>Семашко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Селище Усть-Добрая XIII – XVIII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устье р. Доброй, к Ю от п/л им. </w:t>
            </w:r>
            <w:r w:rsidRPr="00C57E08">
              <w:rPr>
                <w:rFonts w:ascii="Times New Roman" w:hAnsi="Times New Roman" w:cs="Times New Roman"/>
              </w:rPr>
              <w:t>Семашко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1, V –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0,05 км к С-С-В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2, V – IV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0,1 км к С-С-В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3,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1 км к С от д. </w:t>
            </w:r>
            <w:r w:rsidRPr="00C57E08">
              <w:rPr>
                <w:rFonts w:ascii="Times New Roman" w:hAnsi="Times New Roman" w:cs="Times New Roman"/>
                <w:lang w:val="ru-RU"/>
              </w:rPr>
              <w:lastRenderedPageBreak/>
              <w:t>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4, IV -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С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5,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0,8 км к Ю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6, IV -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 км к Ю-В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7,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Ю-Ю-В от д. Суконцево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(Стоянка «Суконцево») 8, мезолит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близ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9,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1,6 км к Ю-Ю-В от д. Суконцево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</w:rPr>
              <w:t>Стоянка Суконцево 10, мезолит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близ д. Суконцево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Стоянка Суконцево 11, мезолит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близ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12,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2 км к Ю-Ю-В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13,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0,4 км к Ю-В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14, 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0,5 км к С-С-В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Суконцево 15, 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0,2 км к С-С-В от д. Суконцево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С окраина д. Филатово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1а,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0,4 км к Ю-З от д. Филатово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2,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Ю окраина д. Филатово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2а,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0,2 км к Ю-З от д. Филатово, близ скотного двора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3, IV - III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0,6 км к С-З от д. Филатово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4,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напротив д. Дорки</w:t>
            </w:r>
          </w:p>
        </w:tc>
      </w:tr>
      <w:tr w:rsidR="00C57E08" w:rsidRPr="008E4B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5, IV -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0,3 км выше ст. Филатово-4, в устье Петрищевского ручья (правый берег)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Филатово 6,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0,2 км выше ст. </w:t>
            </w:r>
            <w:r w:rsidRPr="00C57E08">
              <w:rPr>
                <w:rFonts w:ascii="Times New Roman" w:hAnsi="Times New Roman" w:cs="Times New Roman"/>
              </w:rPr>
              <w:t>Филатово-5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Хрипелово,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1,5 км к Ю от д. Хрипелово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Стоянка Хрипелово 2, V тыс. до н.э.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левый берег р. Волги, 0,1 км ниже ст. </w:t>
            </w:r>
            <w:r w:rsidRPr="00C57E08">
              <w:rPr>
                <w:rFonts w:ascii="Times New Roman" w:hAnsi="Times New Roman" w:cs="Times New Roman"/>
              </w:rPr>
              <w:t>Хрипелово 1</w:t>
            </w:r>
          </w:p>
        </w:tc>
      </w:tr>
      <w:tr w:rsidR="00C57E08" w:rsidRPr="004972E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Курганная группа Хрипелово, XI – XII вв.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левый берег р. Волги, 0,2 км к З от стоянки Хрипелово 1</w:t>
            </w:r>
          </w:p>
        </w:tc>
      </w:tr>
      <w:tr w:rsidR="00C57E08" w:rsidRPr="00C57E08" w:rsidTr="00EA613E">
        <w:tc>
          <w:tcPr>
            <w:tcW w:w="834" w:type="dxa"/>
          </w:tcPr>
          <w:p w:rsidR="00C57E08" w:rsidRPr="00C57E08" w:rsidRDefault="00C57E08" w:rsidP="00C57E08">
            <w:pPr>
              <w:pStyle w:val="aa"/>
              <w:numPr>
                <w:ilvl w:val="0"/>
                <w:numId w:val="31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51" w:type="dxa"/>
          </w:tcPr>
          <w:p w:rsidR="00C57E08" w:rsidRPr="00C57E08" w:rsidRDefault="00C57E08" w:rsidP="00C57E08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432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Комплекс памятников X – XI вв.:</w:t>
            </w:r>
          </w:p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Петровское городище</w:t>
            </w:r>
          </w:p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Петровская курганная группа</w:t>
            </w:r>
          </w:p>
        </w:tc>
        <w:tc>
          <w:tcPr>
            <w:tcW w:w="3458" w:type="dxa"/>
          </w:tcPr>
          <w:p w:rsidR="00C57E08" w:rsidRPr="00C57E08" w:rsidRDefault="00C57E08" w:rsidP="00C57E08">
            <w:pPr>
              <w:spacing w:before="0"/>
              <w:jc w:val="both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близ д. Петровское</w:t>
            </w:r>
          </w:p>
        </w:tc>
      </w:tr>
    </w:tbl>
    <w:p w:rsidR="00491BC8" w:rsidRDefault="00491BC8" w:rsidP="00577883">
      <w:pPr>
        <w:spacing w:before="0" w:after="0"/>
        <w:rPr>
          <w:lang w:val="ru-RU" w:eastAsia="ru-RU" w:bidi="ar-SA"/>
        </w:rPr>
      </w:pPr>
    </w:p>
    <w:p w:rsidR="00491BC8" w:rsidRDefault="00491BC8" w:rsidP="00577883">
      <w:pPr>
        <w:pStyle w:val="ae"/>
        <w:keepNext/>
        <w:suppressAutoHyphens/>
        <w:jc w:val="center"/>
        <w:rPr>
          <w:b w:val="0"/>
          <w:sz w:val="24"/>
          <w:szCs w:val="24"/>
        </w:rPr>
      </w:pPr>
      <w:bookmarkStart w:id="50" w:name="_Ref381278124"/>
      <w:r w:rsidRPr="00DE4F59">
        <w:rPr>
          <w:b w:val="0"/>
          <w:sz w:val="24"/>
          <w:szCs w:val="24"/>
        </w:rPr>
        <w:lastRenderedPageBreak/>
        <w:t xml:space="preserve">Таблица </w:t>
      </w:r>
      <w:r w:rsidRPr="00DE4F59">
        <w:rPr>
          <w:b w:val="0"/>
          <w:sz w:val="24"/>
          <w:szCs w:val="24"/>
        </w:rPr>
        <w:fldChar w:fldCharType="begin"/>
      </w:r>
      <w:r w:rsidRPr="00DE4F59">
        <w:rPr>
          <w:b w:val="0"/>
          <w:sz w:val="24"/>
          <w:szCs w:val="24"/>
        </w:rPr>
        <w:instrText xml:space="preserve"> SEQ Таблица \* ARABIC </w:instrText>
      </w:r>
      <w:r w:rsidRPr="00DE4F59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13</w:t>
      </w:r>
      <w:r w:rsidRPr="00DE4F59">
        <w:rPr>
          <w:b w:val="0"/>
          <w:sz w:val="24"/>
          <w:szCs w:val="24"/>
        </w:rPr>
        <w:fldChar w:fldCharType="end"/>
      </w:r>
      <w:bookmarkEnd w:id="50"/>
      <w:r w:rsidRPr="00DE4F59">
        <w:rPr>
          <w:b w:val="0"/>
          <w:sz w:val="24"/>
          <w:szCs w:val="24"/>
        </w:rPr>
        <w:t xml:space="preserve"> Список объектов культурного наследия (памятники архитектуры, истории, монументального искусства), расположенные на территории сельского</w:t>
      </w:r>
      <w:r w:rsidR="00577883">
        <w:rPr>
          <w:b w:val="0"/>
          <w:sz w:val="24"/>
          <w:szCs w:val="24"/>
          <w:lang w:val="en-US"/>
        </w:rPr>
        <w:t> </w:t>
      </w:r>
      <w:r w:rsidRPr="00DE4F59">
        <w:rPr>
          <w:b w:val="0"/>
          <w:sz w:val="24"/>
          <w:szCs w:val="24"/>
        </w:rPr>
        <w:t>поселения</w:t>
      </w:r>
      <w:r w:rsidR="00577883">
        <w:rPr>
          <w:b w:val="0"/>
          <w:sz w:val="24"/>
          <w:szCs w:val="24"/>
          <w:lang w:val="en-US"/>
        </w:rPr>
        <w:t> </w:t>
      </w:r>
      <w:r w:rsidR="00A5291C">
        <w:rPr>
          <w:b w:val="0"/>
          <w:sz w:val="24"/>
          <w:szCs w:val="24"/>
        </w:rPr>
        <w:t>»Победа» Ржевск</w:t>
      </w:r>
      <w:r>
        <w:rPr>
          <w:b w:val="0"/>
          <w:sz w:val="24"/>
          <w:szCs w:val="24"/>
        </w:rPr>
        <w:t>ого</w:t>
      </w:r>
      <w:r w:rsidRPr="00DE4F59">
        <w:rPr>
          <w:b w:val="0"/>
          <w:sz w:val="24"/>
          <w:szCs w:val="24"/>
        </w:rPr>
        <w:t xml:space="preserve"> района Тверской области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5103"/>
        <w:gridCol w:w="3509"/>
      </w:tblGrid>
      <w:tr w:rsidR="00C57E08" w:rsidRPr="00C57E08" w:rsidTr="00C57E08">
        <w:trPr>
          <w:tblHeader/>
          <w:jc w:val="center"/>
        </w:trPr>
        <w:tc>
          <w:tcPr>
            <w:tcW w:w="959" w:type="dxa"/>
            <w:vAlign w:val="center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Кат.</w:t>
            </w:r>
          </w:p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охраны</w:t>
            </w:r>
          </w:p>
        </w:tc>
        <w:tc>
          <w:tcPr>
            <w:tcW w:w="5103" w:type="dxa"/>
            <w:vAlign w:val="center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Наименование памятника по</w:t>
            </w:r>
          </w:p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постановлению</w:t>
            </w:r>
          </w:p>
        </w:tc>
        <w:tc>
          <w:tcPr>
            <w:tcW w:w="3509" w:type="dxa"/>
            <w:vAlign w:val="center"/>
          </w:tcPr>
          <w:p w:rsidR="00C57E08" w:rsidRPr="00C57E08" w:rsidRDefault="00C57E08" w:rsidP="00C57E08">
            <w:pPr>
              <w:keepNext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 w:rsidRPr="00C57E08">
              <w:rPr>
                <w:rFonts w:ascii="Times New Roman" w:hAnsi="Times New Roman" w:cs="Times New Roman"/>
                <w:b/>
              </w:rPr>
              <w:t>Адрес по постановлению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 селе Бахмутово</w:t>
            </w:r>
          </w:p>
        </w:tc>
      </w:tr>
      <w:tr w:rsidR="00C57E08" w:rsidRPr="004972E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Памятное место, где находилось имение Клининино, в котором родился в 1863 г. И провел детские годы Герой Социалистического Труда академик Обручев В.А.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2,5 км Ю д. Бахмутово Бахмутовский с/о</w:t>
            </w:r>
          </w:p>
        </w:tc>
      </w:tr>
      <w:tr w:rsidR="00C57E08" w:rsidRPr="004972E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Памятное место, где 10 февраля 1942 г. В воздушном бою погиб Герой Советского Союза лейтенант Макаров С.В.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д. Бахмутово Бахмутовский с/о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 селе Ефимова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 селе Зальхово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 селе Кокошилово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Преображенская церковь, 1787, 1887 г.г.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с. Митьково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 xml:space="preserve">Усадьба «Михирево», 1-ая пол.-кон. </w:t>
            </w:r>
            <w:r w:rsidRPr="00C57E08">
              <w:rPr>
                <w:rFonts w:ascii="Times New Roman" w:hAnsi="Times New Roman" w:cs="Times New Roman"/>
              </w:rPr>
              <w:t>XIX</w:t>
            </w:r>
            <w:r w:rsidRPr="00C57E08">
              <w:rPr>
                <w:rFonts w:ascii="Times New Roman" w:hAnsi="Times New Roman" w:cs="Times New Roman"/>
                <w:lang w:val="ru-RU"/>
              </w:rPr>
              <w:t xml:space="preserve"> в:</w:t>
            </w:r>
          </w:p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-Главный дом</w:t>
            </w:r>
          </w:p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57E08">
              <w:rPr>
                <w:rFonts w:ascii="Times New Roman" w:hAnsi="Times New Roman" w:cs="Times New Roman"/>
                <w:lang w:val="ru-RU"/>
              </w:rPr>
              <w:t>-Каретный сарай</w:t>
            </w:r>
          </w:p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-Конюшня</w:t>
            </w:r>
          </w:p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-Три служебных постройки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д. Михирево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 xml:space="preserve">совхоз «Победа» </w:t>
            </w:r>
          </w:p>
        </w:tc>
      </w:tr>
      <w:tr w:rsidR="00C57E08" w:rsidRPr="00C57E08" w:rsidTr="00EA613E">
        <w:trPr>
          <w:jc w:val="center"/>
        </w:trPr>
        <w:tc>
          <w:tcPr>
            <w:tcW w:w="95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5103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Братская могила</w:t>
            </w:r>
          </w:p>
        </w:tc>
        <w:tc>
          <w:tcPr>
            <w:tcW w:w="3509" w:type="dxa"/>
          </w:tcPr>
          <w:p w:rsidR="00C57E08" w:rsidRPr="00C57E08" w:rsidRDefault="00C57E08" w:rsidP="00EA613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C57E08">
              <w:rPr>
                <w:rFonts w:ascii="Times New Roman" w:hAnsi="Times New Roman" w:cs="Times New Roman"/>
              </w:rPr>
              <w:t>в селе Полунино</w:t>
            </w:r>
          </w:p>
        </w:tc>
      </w:tr>
    </w:tbl>
    <w:p w:rsidR="00491BC8" w:rsidRDefault="00491BC8" w:rsidP="00577883">
      <w:pPr>
        <w:spacing w:before="0" w:after="0"/>
        <w:rPr>
          <w:lang w:eastAsia="ru-RU" w:bidi="ar-SA"/>
        </w:rPr>
      </w:pPr>
    </w:p>
    <w:p w:rsidR="00DC700B" w:rsidRDefault="00DC700B" w:rsidP="00DC700B">
      <w:pPr>
        <w:pStyle w:val="13"/>
        <w:suppressAutoHyphens/>
        <w:ind w:left="1191" w:hanging="482"/>
      </w:pPr>
      <w:bookmarkStart w:id="51" w:name="_Toc438655484"/>
      <w:r>
        <w:t>Особо охраняемые территории</w:t>
      </w:r>
      <w:bookmarkEnd w:id="51"/>
    </w:p>
    <w:p w:rsidR="001A1FC7" w:rsidRDefault="00DC700B" w:rsidP="00DC700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 данным министерства природных ресурсов и экологии Тверской области 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знач</w:t>
      </w:r>
      <w:r w:rsidR="001A1FC7"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тся особо охраняем</w:t>
      </w:r>
      <w:r w:rsidR="001A1FC7">
        <w:rPr>
          <w:rFonts w:ascii="Times New Roman" w:hAnsi="Times New Roman" w:cs="Times New Roman"/>
          <w:sz w:val="28"/>
          <w:szCs w:val="28"/>
          <w:lang w:val="ru-RU" w:eastAsia="ru-RU" w:bidi="ar-SA"/>
        </w:rPr>
        <w:t>ые природные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территори</w:t>
      </w:r>
      <w:r w:rsidR="001A1FC7">
        <w:rPr>
          <w:rFonts w:ascii="Times New Roman" w:hAnsi="Times New Roman" w:cs="Times New Roman"/>
          <w:sz w:val="28"/>
          <w:szCs w:val="28"/>
          <w:lang w:val="ru-RU" w:eastAsia="ru-RU" w:bidi="ar-SA"/>
        </w:rPr>
        <w:t>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регионального значения</w:t>
      </w:r>
      <w:r w:rsidR="001A1FC7">
        <w:rPr>
          <w:rFonts w:ascii="Times New Roman" w:hAnsi="Times New Roman" w:cs="Times New Roman"/>
          <w:sz w:val="28"/>
          <w:szCs w:val="28"/>
          <w:lang w:val="ru-RU" w:eastAsia="ru-RU" w:bidi="ar-SA"/>
        </w:rPr>
        <w:t>:</w:t>
      </w:r>
    </w:p>
    <w:p w:rsidR="001A1FC7" w:rsidRDefault="001A1FC7" w:rsidP="00DC700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</w:t>
      </w:r>
      <w:r w:rsidR="00DC700B">
        <w:rPr>
          <w:rFonts w:ascii="Times New Roman" w:hAnsi="Times New Roman" w:cs="Times New Roman"/>
          <w:sz w:val="28"/>
          <w:szCs w:val="28"/>
          <w:lang w:val="ru-RU" w:eastAsia="ru-RU" w:bidi="ar-SA"/>
        </w:rPr>
        <w:t>амятник природы «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Парк Михерево»;</w:t>
      </w:r>
    </w:p>
    <w:p w:rsidR="001A1FC7" w:rsidRDefault="001A1FC7" w:rsidP="00DC700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часть памятника природы «Дача Титов Бор»</w:t>
      </w:r>
    </w:p>
    <w:p w:rsidR="00DC700B" w:rsidRPr="00DE124A" w:rsidRDefault="00411EE0" w:rsidP="00DC700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Особо охраняемые природные территории образован</w:t>
      </w:r>
      <w:r w:rsidR="00DC700B">
        <w:rPr>
          <w:rFonts w:ascii="Times New Roman" w:hAnsi="Times New Roman" w:cs="Times New Roman"/>
          <w:sz w:val="28"/>
          <w:szCs w:val="28"/>
          <w:lang w:val="ru-RU" w:eastAsia="ru-RU" w:bidi="ar-SA"/>
        </w:rPr>
        <w:t>ы решением исполнительного Комитета Калининского областного Совета народных депутатов от 30.07.1986 г. №273 «О признании природных объектов государственными памятниками природы местного значения и усиления их охраны»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распоряжением Администрации Тверской области от 20.07.1994 г. № 402-р «О расширении площади особо охраняемых природных территорий области»</w:t>
      </w:r>
      <w:r w:rsidR="00DC700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</w:p>
    <w:p w:rsidR="00DE320F" w:rsidRDefault="00DE320F" w:rsidP="00DE320F">
      <w:pPr>
        <w:pStyle w:val="13"/>
        <w:suppressAutoHyphens/>
        <w:ind w:left="1191" w:hanging="482"/>
      </w:pPr>
      <w:bookmarkStart w:id="52" w:name="_Toc438655485"/>
      <w:r>
        <w:t>Выводы комплексного анализа территории</w:t>
      </w:r>
      <w:bookmarkEnd w:id="52"/>
    </w:p>
    <w:p w:rsidR="00BA485D" w:rsidRPr="00013F99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Анализ состояния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проблем и направлений его комплексного развития выполнен с целью определения 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потенциала поселения для дальнейшего развития и выявления проблемных планировочных ситуаций, требующих разрешения.</w:t>
      </w:r>
    </w:p>
    <w:p w:rsidR="00BA485D" w:rsidRPr="00013F99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>В процессе оценки проанализированы следующие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>факторы: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природные условия и ресурсы;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демографическая ситуация;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экономико-географическое положение;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планировочная организация территории;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объекты природного и культурного наследия;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э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колого-гигиеническая ситуация - зоны с особыми условиями использования территорий; источники загрязнения и др</w:t>
      </w:r>
      <w:r w:rsidR="004823BC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остояние транспортной и инженерной инфраструктур.</w:t>
      </w:r>
    </w:p>
    <w:p w:rsidR="00BA485D" w:rsidRPr="00013F99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составе ГИС разработаны цифровые тематические слои по составляющим элементам комплексной оценки, отдельные тематические слои с базами данных, выполнен цифровой тематический блок «Комплексная оценка территории».</w:t>
      </w:r>
    </w:p>
    <w:p w:rsidR="00BA485D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Выводы комплексного градостроительного анализа территории являются основанием для принятия планировочных решений Генерального плана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>; развития планировочной структуры территории; и разработки основных мероприятий по территориальному планированию.</w:t>
      </w:r>
    </w:p>
    <w:p w:rsidR="00BA485D" w:rsidRPr="00013F99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>ельское поселение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обладает достаточным природным, планировочным и социально-экономическ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и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м потенциалом для развития. В результате комплексного анализа территории выявлены, как положительные, так и проблемные факторы. </w:t>
      </w:r>
    </w:p>
    <w:p w:rsidR="00BA485D" w:rsidRPr="00013F99" w:rsidRDefault="00BA485D" w:rsidP="00BA485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Положительными факторами для развития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013F99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являются следующие: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снову экономического потенциала развития сельского поселения составляет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сельское хозяйство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сельское поселение обладает 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благоприятными при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родно-рекреационными ресурсами;</w:t>
      </w:r>
    </w:p>
    <w:p w:rsid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лиматические условия территории благоприятны для гражданского строительства и для развития рекреации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территория 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обеспечена ресурсами поверхностных и подземных вод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а территории поселения сохранилось множество ценных объектов культурного наследия, в том числе, объектов археологии. Высокий культурно-исторический потенциал сельского поселения, благоприятные природные ресурсы и живописные водные и лесные ландшафты позволяют рассматривать сельское поселение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качестве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места</w:t>
      </w:r>
      <w:r w:rsid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отдыха и туризма;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сельское поселение обладает достаточными территориальными ресурсами для развития в период расч</w:t>
      </w:r>
      <w:r w:rsid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>етного срока Генерального плана;</w:t>
      </w:r>
    </w:p>
    <w:p w:rsidR="00D3790E" w:rsidRDefault="00FB0F9F" w:rsidP="00D3790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ерез сельское поселение проходит автомобильная дорога </w:t>
      </w:r>
      <w:r w:rsid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«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Осташков – Селижарово - Ржев</w:t>
      </w:r>
      <w:r w:rsid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»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>Т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ранспортн</w:t>
      </w:r>
      <w:r w:rsid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>ая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нагрузк</w:t>
      </w:r>
      <w:r w:rsid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приходится на автомобильный транспорт.</w:t>
      </w:r>
    </w:p>
    <w:p w:rsidR="00BA485D" w:rsidRPr="00D3790E" w:rsidRDefault="00D3790E" w:rsidP="00D3790E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A485D" w:rsidRP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>К проблемным факторам и характеристикам, требующих оптимизационных градостроительных и социально-экономических решений относятся следующее:</w:t>
      </w:r>
    </w:p>
    <w:p w:rsidR="00BA485D" w:rsidRPr="00BA485D" w:rsidRDefault="00D3790E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еобходимо увязать текущие нужды инвестиционного и градостроительного развития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 требованиями сохранения объектов культурного наследия. Необходимо принятие взвешенных решений, которые позволили бы сохранить уникальность ландшафтов и, одновременно, вести необходимые работы по жилищному строительству, объектам обслуживания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развитию объектов рекреации;</w:t>
      </w:r>
    </w:p>
    <w:p w:rsidR="00BA485D" w:rsidRDefault="00D3790E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</w:t>
      </w:r>
      <w:r w:rsidR="00BA485D"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ля сельского поселения характерна возрастная структура регрессивного типа с пон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иженной долей молодых возрастов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CC443B" w:rsidRPr="00BA485D" w:rsidRDefault="00CC443B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существующее размещение санитарно-защитных зон ограничивает развитие сложившейся архитектурно-планировочной организации террито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рии. Планировочный центр 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П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 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Победа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исчерпал территориальные ресурсы для расширения с одной стороны и испытывает на себе негативное воздействие санитарно-защитной зоны сибиреязвенного скотомогильника с другой. В целом на территории сельского поселения более </w:t>
      </w:r>
      <w:r w:rsidR="00C124DC">
        <w:rPr>
          <w:rFonts w:ascii="Times New Roman" w:hAnsi="Times New Roman" w:cs="Times New Roman"/>
          <w:sz w:val="28"/>
          <w:szCs w:val="28"/>
          <w:lang w:val="ru-RU" w:eastAsia="ru-RU" w:bidi="ar-SA"/>
        </w:rPr>
        <w:t>8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% площади жилых зон не могут быть застроены по санитарным ограничениям (</w:t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_Ref380753076 \h  \* MERGEFORMAT </w:instrText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Рис. 4</w:t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EF0AE1">
        <w:rPr>
          <w:rFonts w:ascii="Times New Roman" w:hAnsi="Times New Roman" w:cs="Times New Roman"/>
          <w:sz w:val="28"/>
          <w:szCs w:val="28"/>
          <w:lang w:val="ru-RU" w:eastAsia="ru-RU" w:bidi="ar-SA"/>
        </w:rPr>
        <w:t>), нарушающим при этом и планировку.</w:t>
      </w:r>
    </w:p>
    <w:p w:rsidR="00BA485D" w:rsidRPr="00BA485D" w:rsidRDefault="00BA485D" w:rsidP="00BA48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>дисбаланс спроса и предложения квалифицированной рабочей силы;</w:t>
      </w:r>
    </w:p>
    <w:p w:rsidR="00BA485D" w:rsidRPr="00D3790E" w:rsidRDefault="00D3790E" w:rsidP="00D3790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="00BA485D" w:rsidRPr="00D3790E">
        <w:rPr>
          <w:rFonts w:ascii="Times New Roman" w:hAnsi="Times New Roman" w:cs="Times New Roman"/>
          <w:sz w:val="28"/>
          <w:szCs w:val="28"/>
          <w:lang w:val="ru-RU" w:eastAsia="ru-RU" w:bidi="ar-SA"/>
        </w:rPr>
        <w:t>еудовлетворительное состояние объектов инженерной инфраструктуры, и их отсутствие: сети и сооружения водоснабжения и водоотведения, теплоснабжение.</w:t>
      </w:r>
    </w:p>
    <w:p w:rsidR="008F3660" w:rsidRDefault="00BA485D" w:rsidP="008F366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настоящее время на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CB7195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развивается</w:t>
      </w:r>
      <w:r w:rsidRPr="00BA485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система мониторинга за состоянием окружающей среды</w:t>
      </w:r>
      <w:r w:rsidRPr="00CB7195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75D65" w:rsidRDefault="00675D65" w:rsidP="008F366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результате комплексного анализа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возникает ряд задач, обеспечивающих возможности развития:</w:t>
      </w:r>
    </w:p>
    <w:p w:rsidR="006921FE" w:rsidRDefault="00FB0F9F" w:rsidP="006921F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="006921FE" w:rsidRP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еобходим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о</w:t>
      </w:r>
      <w:r w:rsidR="006921FE" w:rsidRP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обеспечить устойчивый рост численности населения в период действия генерального плана</w:t>
      </w:r>
      <w:r w:rsidR="006921FE" w:rsidRP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="002B1F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6921FE" w:rsidRP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Создание новых рабочих мест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выгодных условий для переселения</w:t>
      </w:r>
      <w:r w:rsidR="006921FE" w:rsidRP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может дать необходимый результат</w:t>
      </w:r>
      <w:r w:rsidR="006921FE"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FB0F9F" w:rsidRDefault="00FB0F9F" w:rsidP="006921F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>необходимо перевести участки земель сельскохозяйственного назна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чения в земли населенных пунктов для создания новых жилых зон с целью компенсации санитарных ограничений в существующих зонах и обеспечения населения землями под застройку с учетом роста численности в расчетный срок действия генерального плана;</w:t>
      </w:r>
    </w:p>
    <w:p w:rsidR="00FB0F9F" w:rsidRPr="00307C3D" w:rsidRDefault="00FB0F9F" w:rsidP="00307C3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>н</w:t>
      </w:r>
      <w:r w:rsidR="006921FE"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еобходимо </w:t>
      </w:r>
      <w:r w:rsidR="002F0ACE"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развить</w:t>
      </w:r>
      <w:r w:rsidR="006921FE"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инженерную, транспортную и социальную инфраструктуру</w:t>
      </w:r>
      <w:r w:rsidR="002F0ACE" w:rsidRPr="00FB0F9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для обеспечения высокого качества жизни на существующих </w:t>
      </w:r>
      <w:r w:rsidR="00307C3D">
        <w:rPr>
          <w:rFonts w:ascii="Times New Roman" w:hAnsi="Times New Roman" w:cs="Times New Roman"/>
          <w:sz w:val="28"/>
          <w:szCs w:val="28"/>
          <w:lang w:val="ru-RU" w:eastAsia="ru-RU" w:bidi="ar-SA"/>
        </w:rPr>
        <w:t>и</w:t>
      </w:r>
      <w:r w:rsidR="002B1FAC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307C3D">
        <w:rPr>
          <w:rFonts w:ascii="Times New Roman" w:hAnsi="Times New Roman" w:cs="Times New Roman"/>
          <w:sz w:val="28"/>
          <w:szCs w:val="28"/>
          <w:lang w:val="ru-RU" w:eastAsia="ru-RU" w:bidi="ar-SA"/>
        </w:rPr>
        <w:t>вновь проектируемых участках.</w:t>
      </w:r>
    </w:p>
    <w:p w:rsidR="00DE320F" w:rsidRDefault="00DE320F" w:rsidP="00DE320F">
      <w:pPr>
        <w:pStyle w:val="11"/>
        <w:ind w:left="992" w:hanging="283"/>
        <w:rPr>
          <w:noProof/>
        </w:rPr>
      </w:pPr>
      <w:bookmarkStart w:id="53" w:name="_Toc438655486"/>
      <w:r>
        <w:rPr>
          <w:noProof/>
        </w:rPr>
        <w:lastRenderedPageBreak/>
        <w:t>Определение возможных направлений развития территории</w:t>
      </w:r>
      <w:bookmarkEnd w:id="53"/>
    </w:p>
    <w:p w:rsidR="00DE320F" w:rsidRDefault="00DE320F" w:rsidP="00DE320F">
      <w:pPr>
        <w:pStyle w:val="13"/>
        <w:suppressAutoHyphens/>
        <w:ind w:left="1191" w:hanging="482"/>
      </w:pPr>
      <w:bookmarkStart w:id="54" w:name="_Toc438655487"/>
      <w:r>
        <w:t>Планы и программы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</w:r>
      <w:bookmarkEnd w:id="54"/>
    </w:p>
    <w:p w:rsidR="00DE320F" w:rsidRDefault="00C27120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территории сельского поселения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 Ржевск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ого района действуют программы комплексного развития регионального, районного и местного уровня:</w:t>
      </w:r>
    </w:p>
    <w:p w:rsidR="004C540E" w:rsidRDefault="004C540E" w:rsidP="004C540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62411">
        <w:rPr>
          <w:rFonts w:ascii="Times New Roman" w:hAnsi="Times New Roman" w:cs="Times New Roman"/>
          <w:sz w:val="28"/>
          <w:szCs w:val="28"/>
          <w:lang w:val="ru-RU" w:eastAsia="ru-RU" w:bidi="ar-SA"/>
        </w:rPr>
        <w:t>Схема территориального планирования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Тверской области.</w:t>
      </w:r>
    </w:p>
    <w:p w:rsidR="00E62411" w:rsidRDefault="00E62411" w:rsidP="00E6241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E6241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Схема территориального планирования </w:t>
      </w:r>
      <w:r w:rsidR="004C540E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Ржевского района Тверской области.</w:t>
      </w:r>
    </w:p>
    <w:p w:rsid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Государственная программа Российской Федерации "Обеспечение доступным и комфортным жильем и коммунальными услугами граждан Российской Федерации"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Государственная программа развития сельского хозяйства и регулирования рынков сельскохозяйственной продукции, сырья и продовольствия на 2013 – 2020 годы"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Государственная программа Тверской области "Сельское хозяйство Тверской области на 2013-2018годы"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C27120" w:rsidRP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Ведомственная целевая программа «Государственная поддержка развития агропромышленного комплекса Тверской области на 2012-2014 годы».</w:t>
      </w:r>
    </w:p>
    <w:p w:rsid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Межведомственная целевая программа Тверской области «Развитие здравоохранения Тверской области на 2013-2020 годы»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C27120" w:rsidRDefault="00C27120" w:rsidP="00C2712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C27120">
        <w:rPr>
          <w:rFonts w:ascii="Times New Roman" w:hAnsi="Times New Roman" w:cs="Times New Roman"/>
          <w:sz w:val="28"/>
          <w:szCs w:val="28"/>
          <w:lang w:val="ru-RU" w:eastAsia="ru-RU" w:bidi="ar-SA"/>
        </w:rPr>
        <w:t>Государственная программа Тверской области «Развитие строительного комплекса и жилищного строительства Тверской области» на 2013 - 2018 годы»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DE320F" w:rsidRDefault="00DE320F" w:rsidP="00DE320F">
      <w:pPr>
        <w:pStyle w:val="13"/>
        <w:suppressAutoHyphens/>
        <w:ind w:left="1191" w:hanging="482"/>
      </w:pPr>
      <w:bookmarkStart w:id="55" w:name="_Toc438655488"/>
      <w:r>
        <w:lastRenderedPageBreak/>
        <w:t>Сведения о планируемых объектах федерального, регионального, местного значения</w:t>
      </w:r>
      <w:r w:rsidR="00E62411">
        <w:t>.</w:t>
      </w:r>
      <w:bookmarkEnd w:id="55"/>
    </w:p>
    <w:p w:rsidR="003B084F" w:rsidRDefault="00184E3E" w:rsidP="00221E53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Схемой территориального планирования Ржевского района предложены мероприятия по развитию территории сельского поселения «Победа»:</w:t>
      </w:r>
    </w:p>
    <w:p w:rsidR="00184E3E" w:rsidRDefault="00184E3E" w:rsidP="00184E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Создание промышленной площадки к югу от населенного пункта Лазарево площадью около 100 гектаров.</w:t>
      </w:r>
    </w:p>
    <w:p w:rsidR="00184E3E" w:rsidRDefault="00E7724A" w:rsidP="00184E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Разработка Ножкинского месторождения ПГС в районе д. Филькино</w:t>
      </w:r>
      <w:r w:rsidRPr="00E7724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площадью около 100 гектаров.</w:t>
      </w:r>
    </w:p>
    <w:p w:rsidR="00E7724A" w:rsidRDefault="0081304D" w:rsidP="00184E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Развитие крестьянско-фермерских и личных подсобных хозяйств.</w:t>
      </w:r>
    </w:p>
    <w:p w:rsidR="0081304D" w:rsidRDefault="0081304D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Размещение объектов рекреации </w:t>
      </w:r>
      <w:r w:rsidR="0083543E" w:rsidRPr="0083543E">
        <w:rPr>
          <w:rFonts w:ascii="Times New Roman" w:hAnsi="Times New Roman" w:cs="Times New Roman"/>
          <w:sz w:val="28"/>
          <w:szCs w:val="28"/>
          <w:lang w:val="ru-RU" w:eastAsia="ru-RU" w:bidi="ar-SA"/>
        </w:rPr>
        <w:t>в районе дд. Бобронниково, Анциферово, Першино, Парихино,  Степакино Струйское - к юго-западу от а/дороги Бахмутово – Парихино – Першино</w:t>
      </w:r>
      <w:r w:rsidR="0083543E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3543E" w:rsidRDefault="0083543E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Развитие археологического, религиозного туризма, агротуризма, посещение мест боевой славы.</w:t>
      </w:r>
    </w:p>
    <w:p w:rsidR="0083543E" w:rsidRDefault="0083543E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Создание офисов врачей общей практики в населенных пунктах Бахмутово, Победа.</w:t>
      </w:r>
    </w:p>
    <w:p w:rsidR="0083543E" w:rsidRDefault="0083543E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Создание окружной дороги 1 класса, огибающей г. Ржев с северо-запада.</w:t>
      </w:r>
    </w:p>
    <w:p w:rsidR="0083543E" w:rsidRDefault="0083543E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Строительство моста через р. Волга в районе д. Карамлино.</w:t>
      </w:r>
    </w:p>
    <w:p w:rsidR="0083543E" w:rsidRDefault="00A61878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моста через р. Кокша на автодороге Ржев – Леонтьево.</w:t>
      </w:r>
    </w:p>
    <w:p w:rsidR="00A61878" w:rsidRDefault="00A61878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моста через руч. Добрый на автодороге Осташков – Селижарово – Ржев.</w:t>
      </w:r>
    </w:p>
    <w:p w:rsidR="008C2FB8" w:rsidRDefault="008C2FB8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участков автодороги Осташков – Селижарово – Ржев.</w:t>
      </w:r>
    </w:p>
    <w:p w:rsidR="008C2FB8" w:rsidRDefault="00A94023" w:rsidP="0083543E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Реконструкция участка автодороги Ржев – Леонтьево от д. Мурылево до д. Леонтьево.</w:t>
      </w:r>
    </w:p>
    <w:p w:rsidR="00172E3B" w:rsidRDefault="00172E3B" w:rsidP="00172E3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Реконструкция участка автодороги Яковлево – Леонтьево</w:t>
      </w:r>
      <w:r w:rsidRPr="00172E3B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172E3B" w:rsidRDefault="00172E3B" w:rsidP="00172E3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автодороги Бахмутово – Парихино.</w:t>
      </w:r>
    </w:p>
    <w:p w:rsidR="00172E3B" w:rsidRDefault="00172E3B" w:rsidP="00172E3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автодороги</w:t>
      </w:r>
      <w:r w:rsidRPr="00172E3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Леонтьево – Кокошилово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172E3B" w:rsidRDefault="00172E3B" w:rsidP="00172E3B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Капитальный ремонт автодороги Озерютино – Кокошилово.</w:t>
      </w:r>
    </w:p>
    <w:p w:rsidR="00172E3B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Петрищево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Реконструкция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Парихино – Петрищево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"Ржев-Леонтьево" – Лазарево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Карамлино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Починки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Коростелево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Филькино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"Осташков – Ржев" – Свеклино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Харино – Висино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Реконструкция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Степакино – Бобронниково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Парихино – Першино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Строительство автодороги 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>"Парихино – Петрищево" – Хрипелево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8C24B1" w:rsidRDefault="008C24B1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Строительство автодороги</w:t>
      </w:r>
      <w:r w:rsidRPr="008C24B1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Забелино – Осипово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A0130" w:rsidRDefault="006A0130" w:rsidP="008C24B1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Газификация населенных пунктов Леонтьево и </w:t>
      </w:r>
      <w:r w:rsidR="00960FA1">
        <w:rPr>
          <w:rFonts w:ascii="Times New Roman" w:hAnsi="Times New Roman" w:cs="Times New Roman"/>
          <w:sz w:val="28"/>
          <w:szCs w:val="28"/>
          <w:lang w:val="ru-RU" w:eastAsia="ru-RU" w:bidi="ar-SA"/>
        </w:rPr>
        <w:t>Тимофеево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A0130" w:rsidRDefault="005C10B8" w:rsidP="006A013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</w:t>
      </w:r>
      <w:r w:rsidR="006A0130" w:rsidRPr="006A0130">
        <w:rPr>
          <w:rFonts w:ascii="Times New Roman" w:hAnsi="Times New Roman" w:cs="Times New Roman"/>
          <w:sz w:val="28"/>
          <w:szCs w:val="28"/>
          <w:lang w:val="ru-RU" w:eastAsia="ru-RU" w:bidi="ar-SA"/>
        </w:rPr>
        <w:t>троительство межпоселкового газопровода Парихино – Трубино</w:t>
      </w:r>
      <w:r w:rsidR="006A013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протяженностью 11,8 км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5C10B8" w:rsidRDefault="005C10B8" w:rsidP="006A013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Строительство сетей водоснабжения в населенном пункте Леонтьево.</w:t>
      </w:r>
    </w:p>
    <w:p w:rsidR="005C10B8" w:rsidRDefault="00CB445A" w:rsidP="006A013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Строительство сетей</w:t>
      </w:r>
      <w:r w:rsidR="005C10B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водоотведения в населенных пунктах Победа, Бахмутово.</w:t>
      </w:r>
    </w:p>
    <w:p w:rsidR="00C83950" w:rsidRDefault="00C83950" w:rsidP="00846D5D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846D5D"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Размещение полигона ТБО площадью не менее 2,08 га в лесном массиве в северной части сельского поселения Победа (4,4 км от д. Леонтьево).</w:t>
      </w:r>
    </w:p>
    <w:p w:rsidR="00156003" w:rsidRPr="008736B5" w:rsidRDefault="00156003" w:rsidP="00156003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56003">
        <w:rPr>
          <w:rFonts w:ascii="Times New Roman" w:hAnsi="Times New Roman" w:cs="Times New Roman"/>
          <w:sz w:val="28"/>
          <w:szCs w:val="28"/>
          <w:lang w:val="ru-RU" w:eastAsia="ru-RU" w:bidi="ar-SA"/>
        </w:rPr>
        <w:t>ОАО "Комбинат строительных конструкций "Ржевский"</w:t>
      </w:r>
      <w:r w:rsidR="008736B5" w:rsidRPr="008736B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D1BFF">
        <w:rPr>
          <w:rFonts w:ascii="Times New Roman" w:hAnsi="Times New Roman" w:cs="Times New Roman"/>
          <w:sz w:val="28"/>
          <w:szCs w:val="28"/>
          <w:lang w:val="ru-RU" w:eastAsia="ru-RU" w:bidi="ar-SA"/>
        </w:rPr>
        <w:t>планирует расширять площадь выработки</w:t>
      </w:r>
      <w:r w:rsidR="008736B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песчано-гравийного материала </w:t>
      </w:r>
      <w:r w:rsidR="00BD1BFF">
        <w:rPr>
          <w:rFonts w:ascii="Times New Roman" w:hAnsi="Times New Roman" w:cs="Times New Roman"/>
          <w:sz w:val="28"/>
          <w:szCs w:val="28"/>
          <w:lang w:val="ru-RU" w:eastAsia="ru-RU" w:bidi="ar-SA"/>
        </w:rPr>
        <w:t>на месторож</w:t>
      </w:r>
      <w:r w:rsidR="00BD1BFF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дении «Митьковское» в границах существующего горного отвода.</w:t>
      </w:r>
      <w:r w:rsidR="003961B7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Генеральным планом необходимо обеспечить возможность перевода земель сельскохозяйственного назначения в пределах горного отвода в з</w:t>
      </w:r>
      <w:r w:rsidR="003961B7" w:rsidRPr="003961B7">
        <w:rPr>
          <w:rFonts w:ascii="Times New Roman" w:hAnsi="Times New Roman" w:cs="Times New Roman"/>
          <w:sz w:val="28"/>
          <w:szCs w:val="28"/>
          <w:lang w:val="ru-RU" w:eastAsia="ru-RU" w:bidi="ar-SA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3961B7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DE320F" w:rsidRDefault="00DE320F" w:rsidP="00DE320F">
      <w:pPr>
        <w:pStyle w:val="13"/>
        <w:suppressAutoHyphens/>
        <w:ind w:left="1191" w:hanging="482"/>
      </w:pPr>
      <w:bookmarkStart w:id="56" w:name="_Toc438655489"/>
      <w:r>
        <w:t>Демографический прогноз</w:t>
      </w:r>
      <w:bookmarkEnd w:id="56"/>
    </w:p>
    <w:p w:rsidR="00DE320F" w:rsidRDefault="008D715D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</w:t>
      </w:r>
      <w:r w:rsidR="00EE701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сельском поселении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EE701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по данным опросных листов</w:t>
      </w:r>
      <w:r w:rsidR="00EE701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численность населения с 2011 по 2014 год выросла на 16 человек (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_Ref389209677 \h  \* MERGEFORMAT </w:instrTex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2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)</w:t>
      </w:r>
      <w:r w:rsidR="00EE701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="00C104E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По усреднённым показателям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изменения </w:t>
      </w:r>
      <w:r w:rsidR="00C104E3">
        <w:rPr>
          <w:rFonts w:ascii="Times New Roman" w:hAnsi="Times New Roman" w:cs="Times New Roman"/>
          <w:sz w:val="28"/>
          <w:szCs w:val="28"/>
          <w:lang w:val="ru-RU" w:eastAsia="ru-RU" w:bidi="ar-SA"/>
        </w:rPr>
        <w:t>численности с 20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11</w:t>
      </w:r>
      <w:r w:rsidR="00C104E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года существует слабая положительная тенденция на уровне общего среднего прироста около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4</w:t>
      </w:r>
      <w:r w:rsidR="00C104E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человек в год.</w:t>
      </w:r>
    </w:p>
    <w:p w:rsidR="00F00940" w:rsidRPr="00F00940" w:rsidRDefault="00F00940" w:rsidP="00F0094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Перспективная численность населения рассчитывается на основе данных о естественном и механическом приросте населения за определенный период и предположения и сохранении выявленной закономерности на прогнозируемый период.</w:t>
      </w:r>
    </w:p>
    <w:p w:rsidR="00F00940" w:rsidRDefault="00F00940" w:rsidP="00F0094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Перспективная численность населения на определенную дату рассчит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ан</w:t>
      </w:r>
      <w:r w:rsidR="00D52D8C">
        <w:rPr>
          <w:rFonts w:ascii="Times New Roman" w:hAnsi="Times New Roman" w:cs="Times New Roman"/>
          <w:sz w:val="28"/>
          <w:szCs w:val="28"/>
          <w:lang w:val="ru-RU" w:eastAsia="ru-RU" w:bidi="ar-SA"/>
        </w:rPr>
        <w:t>а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 формуле: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S</w:t>
      </w:r>
      <w:r w:rsidRPr="00F00940">
        <w:rPr>
          <w:rFonts w:ascii="Times New Roman" w:hAnsi="Times New Roman" w:cs="Times New Roman"/>
          <w:sz w:val="28"/>
          <w:szCs w:val="28"/>
          <w:vertAlign w:val="subscript"/>
          <w:lang w:val="ru-RU" w:eastAsia="ru-RU" w:bidi="ar-SA"/>
        </w:rPr>
        <w:t>n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=S</w:t>
      </w:r>
      <w:r w:rsidRPr="00F00940">
        <w:rPr>
          <w:rFonts w:ascii="Times New Roman" w:hAnsi="Times New Roman" w:cs="Times New Roman"/>
          <w:sz w:val="28"/>
          <w:szCs w:val="28"/>
          <w:vertAlign w:val="subscript"/>
          <w:lang w:val="ru-RU" w:eastAsia="ru-RU" w:bidi="ar-SA"/>
        </w:rPr>
        <w:t>0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(1+(k/1000))</w:t>
      </w:r>
      <w:r w:rsidRPr="00F00940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>n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,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где S</w:t>
      </w:r>
      <w:r w:rsidRPr="00F00940">
        <w:rPr>
          <w:rFonts w:ascii="Times New Roman" w:hAnsi="Times New Roman" w:cs="Times New Roman"/>
          <w:sz w:val="28"/>
          <w:szCs w:val="28"/>
          <w:vertAlign w:val="subscript"/>
          <w:lang w:val="ru-RU" w:eastAsia="ru-RU" w:bidi="ar-SA"/>
        </w:rPr>
        <w:t>n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- перспективная численность населения, S</w:t>
      </w:r>
      <w:r w:rsidRPr="00F00940">
        <w:rPr>
          <w:rFonts w:ascii="Times New Roman" w:hAnsi="Times New Roman" w:cs="Times New Roman"/>
          <w:sz w:val="28"/>
          <w:szCs w:val="28"/>
          <w:vertAlign w:val="subscript"/>
          <w:lang w:val="ru-RU" w:eastAsia="ru-RU" w:bidi="ar-SA"/>
        </w:rPr>
        <w:t>0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-численность на начало периода, n-число лет, k-коэффициент общего прироста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E10F5" w:rsidRPr="00A02C69" w:rsidRDefault="006E10F5" w:rsidP="006E10F5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Согласно выявленной тенденции динамики численности населения </w:t>
      </w:r>
      <w:r>
        <w:rPr>
          <w:rFonts w:ascii="Times New Roman" w:hAnsi="Times New Roman" w:cs="Times New Roman"/>
          <w:sz w:val="28"/>
          <w:szCs w:val="28"/>
          <w:lang w:eastAsia="ru-RU" w:bidi="ar-SA"/>
        </w:rPr>
        <w:t>k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>=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+</w:t>
      </w:r>
      <w:r w:rsidR="008D715D">
        <w:rPr>
          <w:rFonts w:ascii="Times New Roman" w:hAnsi="Times New Roman" w:cs="Times New Roman"/>
          <w:sz w:val="28"/>
          <w:szCs w:val="28"/>
          <w:lang w:val="ru-RU" w:eastAsia="ru-RU" w:bidi="ar-SA"/>
        </w:rPr>
        <w:t>4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перспективная численность населения в сельском поселении</w:t>
      </w:r>
      <w:r w:rsidRPr="00F0094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8D715D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 2034 году составит </w:t>
      </w:r>
      <w:r w:rsidR="008D715D">
        <w:rPr>
          <w:rFonts w:ascii="Times New Roman" w:hAnsi="Times New Roman" w:cs="Times New Roman"/>
          <w:sz w:val="28"/>
          <w:szCs w:val="28"/>
          <w:lang w:val="ru-RU" w:eastAsia="ru-RU" w:bidi="ar-SA"/>
        </w:rPr>
        <w:t>2318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человек</w:t>
      </w:r>
      <w:r w:rsidRPr="00A02C69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1F4E78" w:rsidRDefault="001F4E78" w:rsidP="00DE320F">
      <w:pPr>
        <w:pStyle w:val="13"/>
        <w:suppressAutoHyphens/>
        <w:ind w:left="1191" w:hanging="482"/>
      </w:pPr>
      <w:bookmarkStart w:id="57" w:name="_Toc438655490"/>
      <w:r>
        <w:t>Агроэкологическое обследование земельных участков</w:t>
      </w:r>
      <w:bookmarkEnd w:id="57"/>
    </w:p>
    <w:p w:rsidR="00525BCA" w:rsidRDefault="00525BCA" w:rsidP="001F4E7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>В структуре земельного фонда особое место занимают земли сельскохозяйственного назначения, понятие которых связано со сферой сельскохозяйственного производства.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>Огромное количество земель сельскохозяйствен</w:t>
      </w: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ного назначения или земель в составе зон сельскохозяйств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енного использования в поселении</w:t>
      </w: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используемых для сельскохозяйственного производства, не используются по назначению.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>В результате земли сельскохозяйственного назначен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ия зарастают бурьяном, древесно-</w:t>
      </w: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>кустарниковой растительностью на протяжении нескольких лет, постепенно становятся непригодными к использованию.</w:t>
      </w:r>
    </w:p>
    <w:p w:rsidR="001F4E78" w:rsidRDefault="00525BCA" w:rsidP="001F4E7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525BC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настоящее время имеется спрос на землю для индивидуальной жилой застройки, но, как правило, он может быть удовлетворён в основном только за счёт земель сельскохозяйственного назначения, расположение которых позволяет </w:t>
      </w:r>
      <w:r w:rsidR="00564945">
        <w:rPr>
          <w:rFonts w:ascii="Times New Roman" w:hAnsi="Times New Roman" w:cs="Times New Roman"/>
          <w:sz w:val="28"/>
          <w:szCs w:val="28"/>
          <w:lang w:val="ru-RU" w:eastAsia="ru-RU" w:bidi="ar-SA"/>
        </w:rPr>
        <w:t>включить их в границы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населенных пунктов</w:t>
      </w:r>
      <w:r w:rsidR="00564945">
        <w:rPr>
          <w:rFonts w:ascii="Times New Roman" w:hAnsi="Times New Roman" w:cs="Times New Roman"/>
          <w:sz w:val="28"/>
          <w:szCs w:val="28"/>
          <w:lang w:val="ru-RU" w:eastAsia="ru-RU" w:bidi="ar-SA"/>
        </w:rPr>
        <w:t>, что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гораздо более целесообразн</w:t>
      </w:r>
      <w:r w:rsidR="00564945">
        <w:rPr>
          <w:rFonts w:ascii="Times New Roman" w:hAnsi="Times New Roman" w:cs="Times New Roman"/>
          <w:sz w:val="28"/>
          <w:szCs w:val="28"/>
          <w:lang w:val="ru-RU" w:eastAsia="ru-RU" w:bidi="ar-SA"/>
        </w:rPr>
        <w:t>о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для земель сельскохозяйственного назначения </w:t>
      </w:r>
      <w:r w:rsidRPr="00525BCA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с низкой продуктивностью, малоценных, не мелиорированных, зарастающих и закаменённых</w:t>
      </w:r>
      <w:r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Не допустимо переводить в населенные </w:t>
      </w:r>
      <w:r w:rsidR="008B2D25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пункты </w:t>
      </w:r>
      <w:r w:rsidR="004D452C">
        <w:rPr>
          <w:rFonts w:ascii="Times New Roman" w:hAnsi="Times New Roman" w:cs="Times New Roman"/>
          <w:sz w:val="28"/>
          <w:szCs w:val="28"/>
          <w:lang w:val="ru-RU" w:eastAsia="ru-RU" w:bidi="ar-SA"/>
        </w:rPr>
        <w:t>ценные участки земель сельскохозяйственного назначения, с высокой продуктивностью, мелиорированные.</w:t>
      </w:r>
    </w:p>
    <w:p w:rsidR="004D452C" w:rsidRDefault="004D452C" w:rsidP="001F4E78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оценки состояния земель сельскохозяйственного назначения в 2015 году было проведено агроэкологическое обследование некоторых земельных участков. Обследование проводилось специалистами ФГБУ «Тверская межобластная ветеринарная лаборатория» Федеральной службы по ветеринарному и фитосанитарному надзору Министерства сельского хозяйства Российской Федерации.</w:t>
      </w:r>
      <w:r w:rsidR="00FB2C7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Полный вариант обследования приведен в приложениях к генеральному плану.</w:t>
      </w:r>
      <w:r w:rsidR="00F7484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8202A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таблице 14 </w:t>
      </w:r>
      <w:r w:rsidR="00F74843">
        <w:rPr>
          <w:rFonts w:ascii="Times New Roman" w:hAnsi="Times New Roman" w:cs="Times New Roman"/>
          <w:sz w:val="28"/>
          <w:szCs w:val="28"/>
          <w:lang w:val="ru-RU" w:eastAsia="ru-RU" w:bidi="ar-SA"/>
        </w:rPr>
        <w:t>опис</w:t>
      </w:r>
      <w:r w:rsidR="008202AA">
        <w:rPr>
          <w:rFonts w:ascii="Times New Roman" w:hAnsi="Times New Roman" w:cs="Times New Roman"/>
          <w:sz w:val="28"/>
          <w:szCs w:val="28"/>
          <w:lang w:val="ru-RU" w:eastAsia="ru-RU" w:bidi="ar-SA"/>
        </w:rPr>
        <w:t>аны</w:t>
      </w:r>
      <w:r w:rsidR="00F74843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ключевые результаты обследования, характеризующие состояние земельных участков из состава земель сельскохозяйственного назначения в сельском поселении «Победа»</w:t>
      </w:r>
      <w:r w:rsidR="00DE7D6A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C3BFA" w:rsidRPr="00311CF2" w:rsidRDefault="006C3BFA" w:rsidP="008202AA">
      <w:pPr>
        <w:keepNext/>
        <w:keepLines/>
        <w:suppressAutoHyphens w:val="0"/>
        <w:spacing w:before="0"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</w:pP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lastRenderedPageBreak/>
        <w:t xml:space="preserve">Таблица </w: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begin"/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instrText xml:space="preserve"> SEQ Таблица \* ARABIC </w:instrTex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separate"/>
      </w:r>
      <w:r w:rsidR="00191B13">
        <w:rPr>
          <w:rFonts w:ascii="Times New Roman" w:hAnsi="Times New Roman" w:cs="Times New Roman"/>
          <w:bCs/>
          <w:noProof/>
          <w:sz w:val="24"/>
          <w:szCs w:val="24"/>
          <w:lang w:val="ru-RU" w:eastAsia="ru-RU" w:bidi="ar-SA"/>
        </w:rPr>
        <w:t>14</w:t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fldChar w:fldCharType="end"/>
      </w:r>
      <w:r w:rsidRPr="00311CF2"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 w:eastAsia="ru-RU" w:bidi="ar-SA"/>
        </w:rPr>
        <w:t>Экспликация агроэкологического обследования земельных участков.</w:t>
      </w: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504"/>
        <w:gridCol w:w="2497"/>
        <w:gridCol w:w="793"/>
        <w:gridCol w:w="431"/>
        <w:gridCol w:w="986"/>
        <w:gridCol w:w="710"/>
        <w:gridCol w:w="708"/>
        <w:gridCol w:w="710"/>
        <w:gridCol w:w="777"/>
        <w:gridCol w:w="781"/>
        <w:gridCol w:w="674"/>
      </w:tblGrid>
      <w:tr w:rsidR="00865681" w:rsidRPr="004972E8" w:rsidTr="008D0361">
        <w:trPr>
          <w:cantSplit/>
          <w:trHeight w:val="302"/>
          <w:tblHeader/>
        </w:trPr>
        <w:tc>
          <w:tcPr>
            <w:tcW w:w="263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14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25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15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71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70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71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6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8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52" w:type="pct"/>
            <w:vAlign w:val="center"/>
          </w:tcPr>
          <w:p w:rsidR="008202AA" w:rsidRPr="008202AA" w:rsidRDefault="008202AA" w:rsidP="00865681">
            <w:pPr>
              <w:pStyle w:val="aa"/>
              <w:keepNext/>
              <w:keepLines/>
              <w:numPr>
                <w:ilvl w:val="0"/>
                <w:numId w:val="34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865681" w:rsidTr="00865681">
        <w:trPr>
          <w:cantSplit/>
          <w:trHeight w:val="2957"/>
        </w:trPr>
        <w:tc>
          <w:tcPr>
            <w:tcW w:w="263" w:type="pct"/>
            <w:vAlign w:val="center"/>
          </w:tcPr>
          <w:p w:rsidR="008202AA" w:rsidRDefault="008202AA" w:rsidP="00865681">
            <w:pPr>
              <w:keepNext/>
              <w:keepLines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1304" w:type="pct"/>
            <w:vAlign w:val="center"/>
          </w:tcPr>
          <w:p w:rsidR="008202AA" w:rsidRDefault="008202AA" w:rsidP="00865681">
            <w:pPr>
              <w:keepNext/>
              <w:keepLines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Кадастровый номер</w:t>
            </w:r>
          </w:p>
        </w:tc>
        <w:tc>
          <w:tcPr>
            <w:tcW w:w="414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Сельскохозяйственная ценность</w:t>
            </w:r>
          </w:p>
        </w:tc>
        <w:tc>
          <w:tcPr>
            <w:tcW w:w="225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Мелиоративность</w:t>
            </w:r>
          </w:p>
        </w:tc>
        <w:tc>
          <w:tcPr>
            <w:tcW w:w="515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Наличие кустарников, деревьев</w:t>
            </w:r>
            <w:r w:rsidR="007527E5"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, %</w:t>
            </w:r>
          </w:p>
        </w:tc>
        <w:tc>
          <w:tcPr>
            <w:tcW w:w="371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Закочкаренность и заболачивание</w:t>
            </w:r>
            <w:r w:rsidR="004743FB"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, %</w:t>
            </w:r>
          </w:p>
        </w:tc>
        <w:tc>
          <w:tcPr>
            <w:tcW w:w="370" w:type="pct"/>
            <w:textDirection w:val="btLr"/>
            <w:vAlign w:val="center"/>
          </w:tcPr>
          <w:p w:rsidR="008202AA" w:rsidRDefault="008202AA" w:rsidP="00D84782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С/х работы проводятся</w:t>
            </w:r>
          </w:p>
        </w:tc>
        <w:tc>
          <w:tcPr>
            <w:tcW w:w="371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Количество сорных растений</w:t>
            </w:r>
            <w:r w:rsidR="00D86B20"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, %</w:t>
            </w:r>
          </w:p>
        </w:tc>
        <w:tc>
          <w:tcPr>
            <w:tcW w:w="406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Карантинные сорняки</w:t>
            </w:r>
          </w:p>
        </w:tc>
        <w:tc>
          <w:tcPr>
            <w:tcW w:w="408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Карантинные вредители</w:t>
            </w:r>
          </w:p>
        </w:tc>
        <w:tc>
          <w:tcPr>
            <w:tcW w:w="352" w:type="pct"/>
            <w:textDirection w:val="btLr"/>
            <w:vAlign w:val="center"/>
          </w:tcPr>
          <w:p w:rsidR="008202AA" w:rsidRDefault="008202AA" w:rsidP="00865681">
            <w:pPr>
              <w:keepNext/>
              <w:keepLines/>
              <w:spacing w:before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Карантинные болезни</w:t>
            </w:r>
          </w:p>
        </w:tc>
      </w:tr>
      <w:tr w:rsidR="00865681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865681" w:rsidRPr="00D86B20" w:rsidRDefault="00865681" w:rsidP="008D0361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865681" w:rsidRDefault="00865681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69:27:0000018:308</w:t>
            </w:r>
          </w:p>
        </w:tc>
        <w:tc>
          <w:tcPr>
            <w:tcW w:w="414" w:type="pct"/>
            <w:vAlign w:val="center"/>
          </w:tcPr>
          <w:p w:rsidR="00865681" w:rsidRDefault="007527E5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865681" w:rsidRDefault="007527E5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865681" w:rsidRPr="007527E5" w:rsidRDefault="007527E5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865681" w:rsidRPr="007527E5" w:rsidRDefault="007527E5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865681" w:rsidRPr="007527E5" w:rsidRDefault="00D84782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865681" w:rsidRDefault="00D86B20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865681" w:rsidRPr="00D86B20" w:rsidRDefault="00D86B20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865681" w:rsidRPr="00D86B20" w:rsidRDefault="00D86B20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865681" w:rsidRPr="00D86B20" w:rsidRDefault="00D86B20" w:rsidP="008D036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27464D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27464D" w:rsidRPr="00D86B20" w:rsidRDefault="0027464D" w:rsidP="0027464D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27464D" w:rsidRDefault="00F510C9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69:27:0000018:304</w:t>
            </w:r>
          </w:p>
        </w:tc>
        <w:tc>
          <w:tcPr>
            <w:tcW w:w="414" w:type="pct"/>
            <w:vAlign w:val="center"/>
          </w:tcPr>
          <w:p w:rsidR="0027464D" w:rsidRPr="0027464D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27464D" w:rsidRPr="0027464D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27464D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27464D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0" w:type="pct"/>
            <w:vAlign w:val="center"/>
          </w:tcPr>
          <w:p w:rsidR="0027464D" w:rsidRDefault="00D84782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27464D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406" w:type="pct"/>
            <w:vAlign w:val="center"/>
          </w:tcPr>
          <w:p w:rsidR="0027464D" w:rsidRPr="00D86B20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27464D" w:rsidRPr="00D86B20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27464D" w:rsidRPr="00D86B20" w:rsidRDefault="0027464D" w:rsidP="0027464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BA4FD2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BA4FD2" w:rsidRPr="00D86B20" w:rsidRDefault="00BA4FD2" w:rsidP="00BA4FD2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69:27:0000018:301</w:t>
            </w:r>
          </w:p>
        </w:tc>
        <w:tc>
          <w:tcPr>
            <w:tcW w:w="414" w:type="pct"/>
            <w:vAlign w:val="center"/>
          </w:tcPr>
          <w:p w:rsid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BA4FD2" w:rsidRP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BA4FD2" w:rsidRP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BA4FD2" w:rsidRPr="00BA4FD2" w:rsidRDefault="00D8478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406" w:type="pct"/>
            <w:vAlign w:val="center"/>
          </w:tcPr>
          <w:p w:rsidR="00BA4FD2" w:rsidRP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BA4FD2" w:rsidRP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BA4FD2" w:rsidRPr="00BA4FD2" w:rsidRDefault="00BA4FD2" w:rsidP="00BA4FD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R="00150199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150199" w:rsidRPr="00D86B20" w:rsidRDefault="00150199" w:rsidP="00150199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150199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69:27:0000018:302</w:t>
            </w:r>
          </w:p>
        </w:tc>
        <w:tc>
          <w:tcPr>
            <w:tcW w:w="414" w:type="pct"/>
            <w:vAlign w:val="center"/>
          </w:tcPr>
          <w:p w:rsidR="00150199" w:rsidRPr="00150199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150199" w:rsidRPr="00150199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150199" w:rsidRPr="007527E5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150199" w:rsidRPr="007527E5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150199" w:rsidRPr="007527E5" w:rsidRDefault="00D84782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150199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150199" w:rsidRPr="00D86B20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150199" w:rsidRPr="00D86B20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150199" w:rsidRPr="00D86B20" w:rsidRDefault="00150199" w:rsidP="00150199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4C5CE7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4C5CE7" w:rsidRPr="00D86B20" w:rsidRDefault="004C5CE7" w:rsidP="004C5CE7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4C5CE7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69:27:0000018:303</w:t>
            </w:r>
          </w:p>
        </w:tc>
        <w:tc>
          <w:tcPr>
            <w:tcW w:w="414" w:type="pct"/>
            <w:vAlign w:val="center"/>
          </w:tcPr>
          <w:p w:rsidR="004C5CE7" w:rsidRPr="00150199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4C5CE7" w:rsidRPr="00150199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4C5CE7" w:rsidRPr="007527E5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4C5CE7" w:rsidRPr="007527E5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0" w:type="pct"/>
            <w:vAlign w:val="center"/>
          </w:tcPr>
          <w:p w:rsidR="004C5CE7" w:rsidRPr="007527E5" w:rsidRDefault="00D84782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4C5CE7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4C5CE7" w:rsidRPr="00D86B20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4C5CE7" w:rsidRPr="00D86B20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4C5CE7" w:rsidRPr="00D86B20" w:rsidRDefault="004C5CE7" w:rsidP="004C5CE7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590653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590653" w:rsidRPr="00D86B20" w:rsidRDefault="00590653" w:rsidP="00590653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590653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69:27:0000018:305</w:t>
            </w:r>
          </w:p>
        </w:tc>
        <w:tc>
          <w:tcPr>
            <w:tcW w:w="414" w:type="pct"/>
            <w:vAlign w:val="center"/>
          </w:tcPr>
          <w:p w:rsidR="00590653" w:rsidRPr="00150199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590653" w:rsidRPr="00150199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590653" w:rsidRPr="007527E5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590653" w:rsidRPr="007527E5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0" w:type="pct"/>
            <w:vAlign w:val="center"/>
          </w:tcPr>
          <w:p w:rsidR="00590653" w:rsidRPr="007527E5" w:rsidRDefault="00D84782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590653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590653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590653" w:rsidRPr="00D86B20" w:rsidRDefault="00590653" w:rsidP="00590653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590653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69:27:0000018:306</w:t>
            </w:r>
          </w:p>
        </w:tc>
        <w:tc>
          <w:tcPr>
            <w:tcW w:w="414" w:type="pct"/>
            <w:vAlign w:val="center"/>
          </w:tcPr>
          <w:p w:rsidR="00590653" w:rsidRPr="00150199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590653" w:rsidRPr="00150199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590653" w:rsidRPr="007527E5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590653" w:rsidRPr="007527E5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590653" w:rsidRPr="007527E5" w:rsidRDefault="00D84782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590653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590653" w:rsidRPr="00D86B20" w:rsidRDefault="00590653" w:rsidP="00590653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D84EE8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D84EE8" w:rsidRPr="00D86B20" w:rsidRDefault="00D84EE8" w:rsidP="00D84EE8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D84EE8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69:27:0000018:307</w:t>
            </w:r>
          </w:p>
        </w:tc>
        <w:tc>
          <w:tcPr>
            <w:tcW w:w="414" w:type="pct"/>
            <w:vAlign w:val="center"/>
          </w:tcPr>
          <w:p w:rsidR="00D84EE8" w:rsidRPr="00150199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D84EE8" w:rsidRPr="00150199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D84EE8" w:rsidRPr="007527E5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D84EE8" w:rsidRPr="007527E5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370" w:type="pct"/>
            <w:vAlign w:val="center"/>
          </w:tcPr>
          <w:p w:rsidR="00D84EE8" w:rsidRPr="007527E5" w:rsidRDefault="00D84782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D84EE8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D84EE8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D84EE8" w:rsidRPr="00D86B20" w:rsidRDefault="00D84EE8" w:rsidP="00D84EE8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D84EE8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69:27:0000018:311</w:t>
            </w:r>
          </w:p>
        </w:tc>
        <w:tc>
          <w:tcPr>
            <w:tcW w:w="414" w:type="pct"/>
            <w:vAlign w:val="center"/>
          </w:tcPr>
          <w:p w:rsidR="00D84EE8" w:rsidRPr="00150199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D84EE8" w:rsidRPr="00150199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D84EE8" w:rsidRPr="007527E5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D84EE8" w:rsidRPr="007527E5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D84EE8" w:rsidRPr="007527E5" w:rsidRDefault="00D84782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D84EE8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D84EE8" w:rsidRPr="00D86B20" w:rsidRDefault="00D84EE8" w:rsidP="00D84EE8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CF5ECB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CF5ECB" w:rsidRPr="00D86B20" w:rsidRDefault="00CF5ECB" w:rsidP="00CF5ECB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CF5ECB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69:27:0000018:300</w:t>
            </w:r>
          </w:p>
        </w:tc>
        <w:tc>
          <w:tcPr>
            <w:tcW w:w="414" w:type="pct"/>
            <w:vAlign w:val="center"/>
          </w:tcPr>
          <w:p w:rsidR="00CF5ECB" w:rsidRPr="00150199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CF5ECB" w:rsidRPr="00150199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CF5ECB" w:rsidRPr="007527E5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&gt;10</w:t>
            </w:r>
          </w:p>
        </w:tc>
        <w:tc>
          <w:tcPr>
            <w:tcW w:w="371" w:type="pct"/>
            <w:vAlign w:val="center"/>
          </w:tcPr>
          <w:p w:rsidR="00CF5ECB" w:rsidRPr="007527E5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0" w:type="pct"/>
            <w:vAlign w:val="center"/>
          </w:tcPr>
          <w:p w:rsidR="00CF5ECB" w:rsidRPr="007527E5" w:rsidRDefault="00D84782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CF5ECB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CF5ECB" w:rsidRPr="00D86B20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CF5ECB" w:rsidRPr="00D86B20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CF5ECB" w:rsidRPr="00D86B20" w:rsidRDefault="00CF5ECB" w:rsidP="00CF5EC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1571EB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1571EB" w:rsidRPr="00D86B20" w:rsidRDefault="001571EB" w:rsidP="001571EB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1571EB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69:27:0000018:309</w:t>
            </w:r>
          </w:p>
        </w:tc>
        <w:tc>
          <w:tcPr>
            <w:tcW w:w="414" w:type="pct"/>
            <w:vAlign w:val="center"/>
          </w:tcPr>
          <w:p w:rsidR="001571EB" w:rsidRPr="00150199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1571EB" w:rsidRPr="00150199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1571EB" w:rsidRPr="007527E5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&lt;10</w:t>
            </w:r>
          </w:p>
        </w:tc>
        <w:tc>
          <w:tcPr>
            <w:tcW w:w="371" w:type="pct"/>
            <w:vAlign w:val="center"/>
          </w:tcPr>
          <w:p w:rsidR="001571EB" w:rsidRPr="007527E5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&lt;20</w:t>
            </w:r>
          </w:p>
        </w:tc>
        <w:tc>
          <w:tcPr>
            <w:tcW w:w="370" w:type="pct"/>
            <w:vAlign w:val="center"/>
          </w:tcPr>
          <w:p w:rsidR="001571EB" w:rsidRPr="007527E5" w:rsidRDefault="00D84782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1571EB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1571EB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1571EB" w:rsidRPr="00D86B20" w:rsidRDefault="001571EB" w:rsidP="001571EB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1571EB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69:27:0000018:310</w:t>
            </w:r>
          </w:p>
        </w:tc>
        <w:tc>
          <w:tcPr>
            <w:tcW w:w="414" w:type="pct"/>
            <w:vAlign w:val="center"/>
          </w:tcPr>
          <w:p w:rsidR="001571EB" w:rsidRPr="00150199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1571EB" w:rsidRPr="00150199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1571EB" w:rsidRPr="007527E5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1571EB" w:rsidRPr="007527E5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1571EB" w:rsidRPr="007527E5" w:rsidRDefault="00D84782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1571EB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1571EB" w:rsidRPr="00D86B20" w:rsidRDefault="001571EB" w:rsidP="001571EB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D84782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D84782" w:rsidRPr="00D86B20" w:rsidRDefault="00D84782" w:rsidP="00D84782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D84782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69:27:0000018:297</w:t>
            </w:r>
          </w:p>
        </w:tc>
        <w:tc>
          <w:tcPr>
            <w:tcW w:w="414" w:type="pct"/>
            <w:vAlign w:val="center"/>
          </w:tcPr>
          <w:p w:rsidR="00D84782" w:rsidRPr="00150199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D84782" w:rsidRPr="00150199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D84782" w:rsidRPr="007527E5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D84782" w:rsidRPr="007527E5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D84782" w:rsidRPr="00D84782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Да</w:t>
            </w:r>
          </w:p>
        </w:tc>
        <w:tc>
          <w:tcPr>
            <w:tcW w:w="371" w:type="pct"/>
            <w:vAlign w:val="center"/>
          </w:tcPr>
          <w:p w:rsidR="00D84782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 w:rsidR="00AE0438"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D84782" w:rsidRPr="00D86B20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D84782" w:rsidRPr="00D86B20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D84782" w:rsidRPr="00D86B20" w:rsidRDefault="00D84782" w:rsidP="00D84782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9436EF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9436EF" w:rsidRPr="00D86B20" w:rsidRDefault="009436EF" w:rsidP="009436EF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9436EF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69:27:0000018:298</w:t>
            </w:r>
          </w:p>
        </w:tc>
        <w:tc>
          <w:tcPr>
            <w:tcW w:w="414" w:type="pct"/>
            <w:vAlign w:val="center"/>
          </w:tcPr>
          <w:p w:rsidR="009436EF" w:rsidRPr="00150199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9436EF" w:rsidRPr="00150199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9436EF" w:rsidRPr="007527E5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9436EF" w:rsidRPr="007527E5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9436EF" w:rsidRPr="00D84782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Да</w:t>
            </w:r>
          </w:p>
        </w:tc>
        <w:tc>
          <w:tcPr>
            <w:tcW w:w="371" w:type="pct"/>
            <w:vAlign w:val="center"/>
          </w:tcPr>
          <w:p w:rsidR="009436EF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20</w:t>
            </w:r>
          </w:p>
        </w:tc>
        <w:tc>
          <w:tcPr>
            <w:tcW w:w="406" w:type="pct"/>
            <w:vAlign w:val="center"/>
          </w:tcPr>
          <w:p w:rsidR="009436EF" w:rsidRPr="00D86B20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9436EF" w:rsidRPr="00D86B20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9436EF" w:rsidRPr="00D86B20" w:rsidRDefault="009436EF" w:rsidP="009436EF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9E6E31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9E6E31" w:rsidRPr="00D86B20" w:rsidRDefault="009E6E31" w:rsidP="009E6E31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9E6E31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69:27:0000018:299</w:t>
            </w:r>
          </w:p>
        </w:tc>
        <w:tc>
          <w:tcPr>
            <w:tcW w:w="414" w:type="pct"/>
            <w:vAlign w:val="center"/>
          </w:tcPr>
          <w:p w:rsidR="009E6E31" w:rsidRPr="00150199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9E6E31" w:rsidRPr="00150199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9E6E31" w:rsidRPr="007527E5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9E6E31" w:rsidRPr="007527E5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9E6E31" w:rsidRPr="00D84782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Да</w:t>
            </w:r>
          </w:p>
        </w:tc>
        <w:tc>
          <w:tcPr>
            <w:tcW w:w="371" w:type="pct"/>
            <w:vAlign w:val="center"/>
          </w:tcPr>
          <w:p w:rsidR="009E6E31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6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9E6E31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9E6E31" w:rsidRPr="00D86B20" w:rsidRDefault="009E6E31" w:rsidP="009E6E31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9E6E31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69:27:0000018:295</w:t>
            </w:r>
          </w:p>
        </w:tc>
        <w:tc>
          <w:tcPr>
            <w:tcW w:w="414" w:type="pct"/>
            <w:vAlign w:val="center"/>
          </w:tcPr>
          <w:p w:rsidR="009E6E31" w:rsidRPr="00150199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9E6E31" w:rsidRPr="00150199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9E6E31" w:rsidRPr="007527E5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9E6E31" w:rsidRPr="007527E5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9E6E31" w:rsidRPr="00D84782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9E6E31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06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9E6E31" w:rsidRPr="00D86B20" w:rsidRDefault="009E6E31" w:rsidP="009E6E3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E64EF1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E64EF1" w:rsidRPr="00D86B20" w:rsidRDefault="00E64EF1" w:rsidP="00E64EF1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E64EF1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69:27:0000018:296</w:t>
            </w:r>
          </w:p>
        </w:tc>
        <w:tc>
          <w:tcPr>
            <w:tcW w:w="414" w:type="pct"/>
            <w:vAlign w:val="center"/>
          </w:tcPr>
          <w:p w:rsidR="00E64EF1" w:rsidRPr="00150199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E64EF1" w:rsidRPr="00150199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E64EF1" w:rsidRPr="007527E5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E64EF1" w:rsidRPr="007527E5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E64EF1" w:rsidRPr="00D84782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Да</w:t>
            </w:r>
          </w:p>
        </w:tc>
        <w:tc>
          <w:tcPr>
            <w:tcW w:w="371" w:type="pct"/>
            <w:vAlign w:val="center"/>
          </w:tcPr>
          <w:p w:rsidR="00E64EF1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6" w:type="pct"/>
            <w:vAlign w:val="center"/>
          </w:tcPr>
          <w:p w:rsidR="00E64EF1" w:rsidRPr="00D86B20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E64EF1" w:rsidRPr="00D86B20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E64EF1" w:rsidRPr="00D86B20" w:rsidRDefault="00E64EF1" w:rsidP="00E64EF1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B1565D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B1565D" w:rsidRPr="00D86B20" w:rsidRDefault="00B1565D" w:rsidP="00B1565D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69:27:0000018:290</w:t>
            </w:r>
          </w:p>
        </w:tc>
        <w:tc>
          <w:tcPr>
            <w:tcW w:w="414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B1565D" w:rsidRPr="007527E5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B1565D" w:rsidRP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B1565D" w:rsidRPr="00D84782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B1565D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B1565D" w:rsidRPr="00D86B20" w:rsidRDefault="00B1565D" w:rsidP="00B1565D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69:27:0000018:291</w:t>
            </w:r>
          </w:p>
        </w:tc>
        <w:tc>
          <w:tcPr>
            <w:tcW w:w="414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B1565D" w:rsidRPr="007527E5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B1565D" w:rsidRP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B1565D" w:rsidRPr="00D84782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B1565D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B1565D" w:rsidRPr="00D86B20" w:rsidRDefault="00B1565D" w:rsidP="00B1565D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B1565D" w:rsidRP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414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B1565D" w:rsidRPr="00150199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B1565D" w:rsidRPr="007527E5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B1565D" w:rsidRP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B1565D" w:rsidRPr="00D84782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B1565D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B1565D" w:rsidRPr="00D86B20" w:rsidRDefault="00B1565D" w:rsidP="00B1565D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306D10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306D10" w:rsidRPr="00D86B20" w:rsidRDefault="00306D10" w:rsidP="00306D10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306D10" w:rsidRPr="00306D10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414" w:type="pct"/>
            <w:vAlign w:val="center"/>
          </w:tcPr>
          <w:p w:rsidR="00306D10" w:rsidRPr="00150199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306D10" w:rsidRPr="00150199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306D10" w:rsidRPr="007527E5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1" w:type="pct"/>
            <w:vAlign w:val="center"/>
          </w:tcPr>
          <w:p w:rsidR="00306D10" w:rsidRPr="00B1565D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70" w:type="pct"/>
            <w:vAlign w:val="center"/>
          </w:tcPr>
          <w:p w:rsidR="00306D10" w:rsidRPr="00D84782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306D10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306D10" w:rsidRPr="00D86B20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306D10" w:rsidRPr="00D86B20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306D10" w:rsidRPr="00D86B20" w:rsidRDefault="00306D10" w:rsidP="00306D10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6D3305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6D3305" w:rsidRPr="00D86B20" w:rsidRDefault="006D3305" w:rsidP="006D3305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6D3305" w:rsidRPr="006D3305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69:27:0000018:29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414" w:type="pct"/>
            <w:vAlign w:val="center"/>
          </w:tcPr>
          <w:p w:rsidR="006D3305" w:rsidRPr="00150199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6D3305" w:rsidRPr="00150199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6D3305" w:rsidRPr="007527E5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&gt;30</w:t>
            </w:r>
          </w:p>
        </w:tc>
        <w:tc>
          <w:tcPr>
            <w:tcW w:w="371" w:type="pct"/>
            <w:vAlign w:val="center"/>
          </w:tcPr>
          <w:p w:rsidR="006D3305" w:rsidRPr="00B1565D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0" w:type="pct"/>
            <w:vAlign w:val="center"/>
          </w:tcPr>
          <w:p w:rsidR="006D3305" w:rsidRPr="00D84782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6D3305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  <w:tr w:rsidR="006D3305" w:rsidTr="00865681">
        <w:trPr>
          <w:cantSplit/>
          <w:trHeight w:val="242"/>
        </w:trPr>
        <w:tc>
          <w:tcPr>
            <w:tcW w:w="263" w:type="pct"/>
            <w:vAlign w:val="center"/>
          </w:tcPr>
          <w:p w:rsidR="006D3305" w:rsidRPr="00D86B20" w:rsidRDefault="006D3305" w:rsidP="006D3305">
            <w:pPr>
              <w:pStyle w:val="aa"/>
              <w:keepLines/>
              <w:numPr>
                <w:ilvl w:val="0"/>
                <w:numId w:val="33"/>
              </w:numPr>
              <w:suppressAutoHyphens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04" w:type="pct"/>
            <w:vAlign w:val="center"/>
          </w:tcPr>
          <w:p w:rsidR="006D3305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69:27:0000018:289</w:t>
            </w:r>
          </w:p>
        </w:tc>
        <w:tc>
          <w:tcPr>
            <w:tcW w:w="414" w:type="pct"/>
            <w:vAlign w:val="center"/>
          </w:tcPr>
          <w:p w:rsidR="006D3305" w:rsidRPr="00150199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5" w:type="pct"/>
            <w:vAlign w:val="center"/>
          </w:tcPr>
          <w:p w:rsidR="006D3305" w:rsidRPr="00150199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515" w:type="pct"/>
            <w:vAlign w:val="center"/>
          </w:tcPr>
          <w:p w:rsidR="006D3305" w:rsidRPr="007527E5" w:rsidRDefault="00EC3567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&gt;20</w:t>
            </w:r>
          </w:p>
        </w:tc>
        <w:tc>
          <w:tcPr>
            <w:tcW w:w="371" w:type="pct"/>
            <w:vAlign w:val="center"/>
          </w:tcPr>
          <w:p w:rsidR="006D3305" w:rsidRPr="00B1565D" w:rsidRDefault="00EC3567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 w:rsidR="006D3305"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370" w:type="pct"/>
            <w:vAlign w:val="center"/>
          </w:tcPr>
          <w:p w:rsidR="006D3305" w:rsidRPr="00D84782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Нет</w:t>
            </w:r>
          </w:p>
        </w:tc>
        <w:tc>
          <w:tcPr>
            <w:tcW w:w="371" w:type="pct"/>
            <w:vAlign w:val="center"/>
          </w:tcPr>
          <w:p w:rsidR="006D3305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&gt;3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ar-SA"/>
              </w:rPr>
              <w:t>0</w:t>
            </w:r>
          </w:p>
        </w:tc>
        <w:tc>
          <w:tcPr>
            <w:tcW w:w="406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408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352" w:type="pct"/>
            <w:vAlign w:val="center"/>
          </w:tcPr>
          <w:p w:rsidR="006D3305" w:rsidRPr="00D86B20" w:rsidRDefault="006D3305" w:rsidP="006D3305">
            <w:pPr>
              <w:keepLines/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ar-SA"/>
              </w:rPr>
              <w:t>-</w:t>
            </w:r>
          </w:p>
        </w:tc>
      </w:tr>
    </w:tbl>
    <w:p w:rsidR="00DE7D6A" w:rsidRDefault="00A47DF0" w:rsidP="00A47DF0">
      <w:pPr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 основании агроэкологического обследования, руководствуясь нормативными документами Экспертная комиссия ФГБУ «Тверская МВЛ» пришла к выводам:</w:t>
      </w:r>
    </w:p>
    <w:p w:rsidR="00A47DF0" w:rsidRDefault="00A47DF0" w:rsidP="00A47DF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Обследованные участки не относятся к особо цененым продуктивным сельскохозяйственным угодьям;</w:t>
      </w:r>
    </w:p>
    <w:p w:rsidR="00A47DF0" w:rsidRDefault="00A47DF0" w:rsidP="00A47DF0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Обследованные участки не относятся к мелиорируемым землям;</w:t>
      </w:r>
    </w:p>
    <w:p w:rsidR="00A47DF0" w:rsidRPr="00ED5BD6" w:rsidRDefault="00A47DF0" w:rsidP="00ED5BD6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Визуальный осмотр территории обследуемых участков показал, что часть из них длительное время не использовалась по назначению и, по нынешнему состоянию, превратились в неудобья. (Неудобья – участки местности, не пригодные для пахоты, для механизированной обработки почвы). Использование таких участков в текущем состоянии, для промышленного сельхозпроизводства целесообразно после проведения специальных мелиоративных и природоохранных мероприятий, что потребует значительных финансовых затрат и длительного срока окупаемости.</w:t>
      </w:r>
    </w:p>
    <w:p w:rsidR="00DE320F" w:rsidRDefault="00DE320F" w:rsidP="00DE320F">
      <w:pPr>
        <w:pStyle w:val="13"/>
        <w:suppressAutoHyphens/>
        <w:ind w:left="1191" w:hanging="482"/>
      </w:pPr>
      <w:bookmarkStart w:id="58" w:name="_Toc438655491"/>
      <w:r>
        <w:t>Развитие объектов местного значения</w:t>
      </w:r>
      <w:bookmarkEnd w:id="58"/>
    </w:p>
    <w:p w:rsidR="00541A70" w:rsidRDefault="00A27D34" w:rsidP="00A27D3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Для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обеспечения благоприятных условий жизнедеятельности человека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необходимо наличие на территории комплекса объектов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социального и ком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мунально-б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ытового назначения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инженерно-транспортной инфраструктуры, благоустройства территории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предупреждения и устранения негативного воздействия факторов среды обитания на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население, безопасности функционирования формируемой среды, а также устойчивости 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чрезвычайных ситуациях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 Минимальное количество таких объектов не должно быть ниже</w:t>
      </w:r>
      <w:r w:rsidR="006E30D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норма</w:t>
      </w:r>
      <w:r w:rsidR="00541A70">
        <w:rPr>
          <w:rFonts w:ascii="Times New Roman" w:hAnsi="Times New Roman" w:cs="Times New Roman"/>
          <w:sz w:val="28"/>
          <w:szCs w:val="28"/>
          <w:lang w:val="ru-RU" w:eastAsia="ru-RU" w:bidi="ar-SA"/>
        </w:rPr>
        <w:t>тивного.</w:t>
      </w:r>
    </w:p>
    <w:p w:rsidR="00A27D34" w:rsidRPr="00A27D34" w:rsidRDefault="00A27D34" w:rsidP="00A27D34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Расчет </w:t>
      </w:r>
      <w:r w:rsidR="006E30D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обеспеченности объектами местного значения в сельском поселении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6E30D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основан на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следующих </w:t>
      </w:r>
      <w:r w:rsidR="006E30DA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нормативных 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документ</w:t>
      </w:r>
      <w:r w:rsidR="006E30DA">
        <w:rPr>
          <w:rFonts w:ascii="Times New Roman" w:hAnsi="Times New Roman" w:cs="Times New Roman"/>
          <w:sz w:val="28"/>
          <w:szCs w:val="28"/>
          <w:lang w:val="ru-RU" w:eastAsia="ru-RU" w:bidi="ar-SA"/>
        </w:rPr>
        <w:t>ах</w:t>
      </w: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:</w:t>
      </w:r>
    </w:p>
    <w:p w:rsidR="00A27D34" w:rsidRPr="00A27D34" w:rsidRDefault="00A27D34" w:rsidP="00A27D34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Методика определения нормативной потребности субъектов Российской Федерации в объектах социальной инфраструктуры, одобренной распоряжением Правительства Российской Федерации от 19 октября 1999 г. № 1683-р.;</w:t>
      </w:r>
    </w:p>
    <w:p w:rsidR="00A27D34" w:rsidRPr="00A27D34" w:rsidRDefault="00A27D34" w:rsidP="00A27D34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«Социальные нормативы и нормы», одобренные распоряжением Правительства Российской Федерации от 3 июля 1996 г. № 1063-р;</w:t>
      </w:r>
    </w:p>
    <w:p w:rsidR="00A27D34" w:rsidRPr="00A27D34" w:rsidRDefault="00A27D34" w:rsidP="00A27D34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Свод правил СП 42.13330.2011 «Градостроительство. Планировка и застройка городских и сельских поселений» (актуализированная редакция СНиП 2.07.01-89*);</w:t>
      </w:r>
    </w:p>
    <w:p w:rsidR="00A27D34" w:rsidRPr="00A27D34" w:rsidRDefault="00A27D34" w:rsidP="00A27D34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Программа государственных гарантий оказания гражданам Российской Федерации бесплатной медицинской помощи на 2012 г;</w:t>
      </w:r>
    </w:p>
    <w:p w:rsidR="00DE320F" w:rsidRDefault="00A27D34" w:rsidP="00A27D34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A27D34">
        <w:rPr>
          <w:rFonts w:ascii="Times New Roman" w:hAnsi="Times New Roman" w:cs="Times New Roman"/>
          <w:sz w:val="28"/>
          <w:szCs w:val="28"/>
          <w:lang w:val="ru-RU" w:eastAsia="ru-RU" w:bidi="ar-SA"/>
        </w:rPr>
        <w:t>Региональные нормативы градостроительного проектирования Тверской области.</w:t>
      </w:r>
    </w:p>
    <w:p w:rsidR="00D5309D" w:rsidRDefault="00D5309D" w:rsidP="00D5309D">
      <w:pPr>
        <w:pStyle w:val="ae"/>
        <w:keepNext/>
        <w:spacing w:before="120"/>
        <w:jc w:val="center"/>
        <w:rPr>
          <w:b w:val="0"/>
          <w:sz w:val="24"/>
          <w:szCs w:val="24"/>
        </w:rPr>
      </w:pPr>
      <w:bookmarkStart w:id="59" w:name="_Ref380741873"/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15</w:t>
      </w:r>
      <w:r>
        <w:rPr>
          <w:b w:val="0"/>
          <w:sz w:val="24"/>
          <w:szCs w:val="24"/>
        </w:rPr>
        <w:fldChar w:fldCharType="end"/>
      </w:r>
      <w:bookmarkEnd w:id="59"/>
      <w:r w:rsidRPr="006F1C35">
        <w:rPr>
          <w:b w:val="0"/>
          <w:sz w:val="24"/>
          <w:szCs w:val="24"/>
        </w:rPr>
        <w:t xml:space="preserve"> </w:t>
      </w:r>
      <w:r w:rsidRPr="00D5309D">
        <w:rPr>
          <w:b w:val="0"/>
          <w:sz w:val="24"/>
          <w:szCs w:val="24"/>
        </w:rPr>
        <w:t>Расчет нормативной емкости учреждений и предприятий обслуживания населения местного значения поселения</w:t>
      </w:r>
      <w:r w:rsidRPr="00867A7F">
        <w:rPr>
          <w:rStyle w:val="ad"/>
          <w:b w:val="0"/>
          <w:iCs/>
          <w:sz w:val="28"/>
          <w:szCs w:val="28"/>
        </w:rPr>
        <w:footnoteReference w:id="12"/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605"/>
        <w:gridCol w:w="1702"/>
        <w:gridCol w:w="1924"/>
        <w:gridCol w:w="1939"/>
        <w:gridCol w:w="1401"/>
      </w:tblGrid>
      <w:tr w:rsidR="00B25ED7" w:rsidRPr="00F25179" w:rsidTr="006A5A17">
        <w:trPr>
          <w:cantSplit/>
          <w:tblHeader/>
        </w:trPr>
        <w:tc>
          <w:tcPr>
            <w:tcW w:w="1361" w:type="pct"/>
            <w:shd w:val="clear" w:color="auto" w:fill="auto"/>
            <w:vAlign w:val="center"/>
          </w:tcPr>
          <w:p w:rsidR="00D5309D" w:rsidRPr="00F25179" w:rsidRDefault="00B25ED7" w:rsidP="00D5309D">
            <w:pPr>
              <w:pStyle w:val="110"/>
              <w:rPr>
                <w:b/>
                <w:sz w:val="24"/>
                <w:szCs w:val="24"/>
              </w:rPr>
            </w:pPr>
            <w:r w:rsidRPr="00F25179">
              <w:rPr>
                <w:b/>
                <w:sz w:val="24"/>
                <w:szCs w:val="24"/>
              </w:rPr>
              <w:t>Предприятия и учреждения повседневного обслуживания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D5309D" w:rsidRPr="00F25179" w:rsidRDefault="00D5309D" w:rsidP="00B25ED7">
            <w:pPr>
              <w:pStyle w:val="110"/>
              <w:rPr>
                <w:b/>
                <w:sz w:val="24"/>
                <w:szCs w:val="24"/>
              </w:rPr>
            </w:pPr>
            <w:r w:rsidRPr="00F25179">
              <w:rPr>
                <w:b/>
                <w:sz w:val="24"/>
                <w:szCs w:val="24"/>
              </w:rPr>
              <w:t>Ед</w:t>
            </w:r>
            <w:r w:rsidR="00B25ED7" w:rsidRPr="00F25179">
              <w:rPr>
                <w:b/>
                <w:sz w:val="24"/>
                <w:szCs w:val="24"/>
              </w:rPr>
              <w:t xml:space="preserve">иница </w:t>
            </w:r>
            <w:r w:rsidRPr="00F25179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D5309D" w:rsidRPr="00F25179" w:rsidRDefault="00B25ED7" w:rsidP="00D5309D">
            <w:pPr>
              <w:pStyle w:val="110"/>
              <w:rPr>
                <w:b/>
                <w:sz w:val="24"/>
                <w:szCs w:val="24"/>
              </w:rPr>
            </w:pPr>
            <w:r w:rsidRPr="00F25179">
              <w:rPr>
                <w:b/>
                <w:sz w:val="24"/>
                <w:szCs w:val="24"/>
              </w:rPr>
              <w:t>Минимальная обеспеченность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D5309D" w:rsidRPr="00F25179" w:rsidRDefault="00B25ED7" w:rsidP="00B25ED7">
            <w:pPr>
              <w:pStyle w:val="110"/>
              <w:rPr>
                <w:b/>
                <w:sz w:val="24"/>
                <w:szCs w:val="24"/>
              </w:rPr>
            </w:pPr>
            <w:r w:rsidRPr="00F25179">
              <w:rPr>
                <w:b/>
                <w:sz w:val="24"/>
                <w:szCs w:val="24"/>
              </w:rPr>
              <w:t xml:space="preserve">Существующая </w:t>
            </w:r>
            <w:r w:rsidR="00D5309D" w:rsidRPr="00F25179">
              <w:rPr>
                <w:b/>
                <w:sz w:val="24"/>
                <w:szCs w:val="24"/>
              </w:rPr>
              <w:t>емкость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D5309D" w:rsidRPr="00F25179" w:rsidRDefault="00D5309D" w:rsidP="00DF069A">
            <w:pPr>
              <w:pStyle w:val="110"/>
              <w:rPr>
                <w:b/>
                <w:sz w:val="24"/>
                <w:szCs w:val="24"/>
              </w:rPr>
            </w:pPr>
            <w:r w:rsidRPr="00F25179">
              <w:rPr>
                <w:b/>
                <w:sz w:val="24"/>
                <w:szCs w:val="24"/>
              </w:rPr>
              <w:t xml:space="preserve">Требуемая емкость </w:t>
            </w:r>
            <w:r w:rsidR="00B25ED7" w:rsidRPr="00F25179">
              <w:rPr>
                <w:b/>
                <w:sz w:val="24"/>
                <w:szCs w:val="24"/>
              </w:rPr>
              <w:t>на</w:t>
            </w:r>
            <w:r w:rsidRPr="00F25179">
              <w:rPr>
                <w:b/>
                <w:sz w:val="24"/>
                <w:szCs w:val="24"/>
              </w:rPr>
              <w:t xml:space="preserve"> </w:t>
            </w:r>
            <w:r w:rsidR="00DF069A">
              <w:rPr>
                <w:b/>
                <w:sz w:val="24"/>
                <w:szCs w:val="24"/>
              </w:rPr>
              <w:t>2318</w:t>
            </w:r>
            <w:r w:rsidRPr="00F25179">
              <w:rPr>
                <w:b/>
                <w:sz w:val="24"/>
                <w:szCs w:val="24"/>
              </w:rPr>
              <w:t xml:space="preserve"> чел</w:t>
            </w:r>
            <w:r w:rsidR="00B25ED7" w:rsidRPr="00F25179">
              <w:rPr>
                <w:b/>
                <w:sz w:val="24"/>
                <w:szCs w:val="24"/>
              </w:rPr>
              <w:t>.</w:t>
            </w:r>
          </w:p>
        </w:tc>
      </w:tr>
      <w:tr w:rsidR="00B25ED7" w:rsidRPr="008E0791" w:rsidTr="006A5A17">
        <w:trPr>
          <w:trHeight w:val="20"/>
        </w:trPr>
        <w:tc>
          <w:tcPr>
            <w:tcW w:w="1361" w:type="pct"/>
            <w:shd w:val="clear" w:color="auto" w:fill="auto"/>
            <w:vAlign w:val="center"/>
          </w:tcPr>
          <w:p w:rsidR="00D5309D" w:rsidRPr="008E0791" w:rsidRDefault="00D5309D" w:rsidP="00B25ED7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Учреждения культу</w:t>
            </w:r>
            <w:r w:rsidR="00B25ED7">
              <w:rPr>
                <w:sz w:val="24"/>
                <w:szCs w:val="24"/>
              </w:rPr>
              <w:t>ры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D5309D" w:rsidRPr="008E0791" w:rsidRDefault="00D5309D" w:rsidP="00D5309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0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8E07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0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площади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0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1000 жителей</w:t>
            </w:r>
          </w:p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</w:p>
        </w:tc>
        <w:tc>
          <w:tcPr>
            <w:tcW w:w="1005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D5309D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-</w:t>
            </w:r>
          </w:p>
        </w:tc>
      </w:tr>
      <w:tr w:rsidR="00B25ED7" w:rsidRPr="008E0791" w:rsidTr="006A5A17">
        <w:trPr>
          <w:cantSplit/>
          <w:trHeight w:val="479"/>
        </w:trPr>
        <w:tc>
          <w:tcPr>
            <w:tcW w:w="1361" w:type="pct"/>
            <w:shd w:val="clear" w:color="auto" w:fill="auto"/>
            <w:vAlign w:val="center"/>
          </w:tcPr>
          <w:p w:rsidR="00D5309D" w:rsidRPr="008E0791" w:rsidRDefault="00D5309D" w:rsidP="00D5309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5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bCs/>
                <w:sz w:val="24"/>
                <w:szCs w:val="24"/>
              </w:rPr>
              <w:t>мест/1000 чел.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D5309D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-</w:t>
            </w:r>
          </w:p>
        </w:tc>
      </w:tr>
      <w:tr w:rsidR="00B25ED7" w:rsidRPr="008E0791" w:rsidTr="006A5A17">
        <w:trPr>
          <w:trHeight w:val="479"/>
        </w:trPr>
        <w:tc>
          <w:tcPr>
            <w:tcW w:w="1361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D5309D" w:rsidRPr="008E0791" w:rsidRDefault="00B25ED7" w:rsidP="00D5309D">
            <w:pPr>
              <w:pStyle w:val="110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sym w:font="Symbol" w:char="F02D"/>
            </w:r>
            <w:r>
              <w:rPr>
                <w:rFonts w:eastAsia="TimesNewRomanPSMT"/>
                <w:sz w:val="24"/>
                <w:szCs w:val="24"/>
              </w:rPr>
              <w:t xml:space="preserve"> // </w:t>
            </w:r>
            <w:r>
              <w:rPr>
                <w:rFonts w:eastAsia="TimesNewRomanPSMT"/>
                <w:sz w:val="24"/>
                <w:szCs w:val="24"/>
              </w:rPr>
              <w:sym w:font="Symbol" w:char="F02D"/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D5309D" w:rsidRPr="008E0791" w:rsidRDefault="00D5309D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iCs/>
                <w:sz w:val="24"/>
                <w:szCs w:val="24"/>
              </w:rPr>
              <w:t>65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D5309D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D5309D" w:rsidRPr="0021442E" w:rsidRDefault="00D5309D" w:rsidP="0021442E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21442E">
              <w:rPr>
                <w:sz w:val="24"/>
                <w:szCs w:val="24"/>
                <w:lang w:val="en-US"/>
              </w:rPr>
              <w:t>6</w:t>
            </w:r>
          </w:p>
        </w:tc>
      </w:tr>
      <w:tr w:rsidR="00F25179" w:rsidRPr="008E0791" w:rsidTr="006A5A17">
        <w:trPr>
          <w:trHeight w:val="749"/>
        </w:trPr>
        <w:tc>
          <w:tcPr>
            <w:tcW w:w="1361" w:type="pct"/>
            <w:shd w:val="clear" w:color="auto" w:fill="auto"/>
            <w:vAlign w:val="center"/>
          </w:tcPr>
          <w:p w:rsidR="00F25179" w:rsidRPr="008E0791" w:rsidRDefault="00F25179" w:rsidP="00DA7DAB">
            <w:pPr>
              <w:pStyle w:val="110"/>
              <w:rPr>
                <w:sz w:val="24"/>
                <w:szCs w:val="24"/>
              </w:rPr>
            </w:pPr>
            <w:r w:rsidRPr="00E459C9">
              <w:rPr>
                <w:sz w:val="24"/>
                <w:szCs w:val="24"/>
              </w:rPr>
              <w:t>Продовольственные магазины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Pr="00D5309D" w:rsidRDefault="00F25179" w:rsidP="00DA7DAB">
            <w:pPr>
              <w:pStyle w:val="11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E459C9">
              <w:rPr>
                <w:bCs/>
                <w:sz w:val="24"/>
                <w:szCs w:val="24"/>
                <w:vertAlign w:val="superscript"/>
              </w:rPr>
              <w:t>2</w:t>
            </w:r>
            <w:r>
              <w:rPr>
                <w:bCs/>
                <w:sz w:val="24"/>
                <w:szCs w:val="24"/>
                <w:vertAlign w:val="superscript"/>
              </w:rPr>
              <w:t xml:space="preserve"> </w:t>
            </w:r>
            <w:r>
              <w:rPr>
                <w:bCs/>
                <w:sz w:val="24"/>
                <w:szCs w:val="24"/>
              </w:rPr>
              <w:t>торговой площади</w:t>
            </w:r>
            <w:r w:rsidRPr="00D5309D">
              <w:rPr>
                <w:bCs/>
                <w:sz w:val="24"/>
                <w:szCs w:val="24"/>
              </w:rPr>
              <w:t>/1000 чел.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Pr="008E0791" w:rsidRDefault="00F25179" w:rsidP="00DA7DAB">
            <w:pPr>
              <w:pStyle w:val="11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100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8E0791" w:rsidRDefault="00475953" w:rsidP="00DA7DAB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F25179" w:rsidRPr="008E0791">
              <w:rPr>
                <w:sz w:val="24"/>
                <w:szCs w:val="24"/>
              </w:rPr>
              <w:t>0</w:t>
            </w:r>
            <w:r w:rsidR="00F25179">
              <w:rPr>
                <w:sz w:val="24"/>
                <w:szCs w:val="24"/>
              </w:rPr>
              <w:t>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F25179" w:rsidRPr="008E0791" w:rsidRDefault="00F25179" w:rsidP="00DA7DAB">
            <w:pPr>
              <w:pStyle w:val="11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F25179" w:rsidRPr="008E0791" w:rsidTr="006A5A17">
        <w:trPr>
          <w:trHeight w:val="749"/>
        </w:trPr>
        <w:tc>
          <w:tcPr>
            <w:tcW w:w="1361" w:type="pct"/>
            <w:shd w:val="clear" w:color="auto" w:fill="auto"/>
            <w:vAlign w:val="center"/>
          </w:tcPr>
          <w:p w:rsidR="00F25179" w:rsidRPr="00E459C9" w:rsidRDefault="00F25179" w:rsidP="00DA7DAB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Предприятие общественного питания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Default="00F25179" w:rsidP="00DA7DAB">
            <w:pPr>
              <w:pStyle w:val="110"/>
              <w:rPr>
                <w:bCs/>
                <w:sz w:val="24"/>
                <w:szCs w:val="24"/>
              </w:rPr>
            </w:pPr>
            <w:r w:rsidRPr="008E0791">
              <w:rPr>
                <w:bCs/>
                <w:sz w:val="24"/>
                <w:szCs w:val="24"/>
              </w:rPr>
              <w:t>мест/1000 чел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Default="00F25179" w:rsidP="00DA7DAB">
            <w:pPr>
              <w:pStyle w:val="11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40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21442E" w:rsidRDefault="0021442E" w:rsidP="00DA7DAB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F25179" w:rsidRPr="0021442E" w:rsidRDefault="0021442E" w:rsidP="00DA7DAB">
            <w:pPr>
              <w:pStyle w:val="110"/>
              <w:rPr>
                <w:iCs/>
                <w:sz w:val="24"/>
                <w:szCs w:val="24"/>
                <w:lang w:val="en-US"/>
              </w:rPr>
            </w:pPr>
            <w:r>
              <w:rPr>
                <w:iCs/>
                <w:sz w:val="24"/>
                <w:szCs w:val="24"/>
                <w:lang w:val="en-US"/>
              </w:rPr>
              <w:t>93</w:t>
            </w:r>
          </w:p>
        </w:tc>
      </w:tr>
      <w:tr w:rsidR="00F25179" w:rsidRPr="00E459C9" w:rsidTr="006A5A17">
        <w:trPr>
          <w:trHeight w:val="566"/>
        </w:trPr>
        <w:tc>
          <w:tcPr>
            <w:tcW w:w="1361" w:type="pct"/>
            <w:shd w:val="clear" w:color="auto" w:fill="auto"/>
            <w:vAlign w:val="center"/>
          </w:tcPr>
          <w:p w:rsidR="00F25179" w:rsidRPr="008E0791" w:rsidRDefault="00F25179" w:rsidP="00B25ED7">
            <w:pPr>
              <w:pStyle w:val="110"/>
              <w:rPr>
                <w:sz w:val="24"/>
                <w:szCs w:val="24"/>
              </w:rPr>
            </w:pPr>
            <w:r w:rsidRPr="008E0791">
              <w:rPr>
                <w:iCs/>
                <w:sz w:val="24"/>
                <w:szCs w:val="24"/>
              </w:rPr>
              <w:t>Предприятия бытового обслуживания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B25ED7">
              <w:rPr>
                <w:iCs/>
                <w:sz w:val="24"/>
                <w:szCs w:val="24"/>
              </w:rPr>
              <w:t>(мастерские, парикмахерские и</w:t>
            </w:r>
            <w:r>
              <w:rPr>
                <w:iCs/>
                <w:sz w:val="24"/>
                <w:szCs w:val="24"/>
              </w:rPr>
              <w:t> </w:t>
            </w:r>
            <w:r w:rsidRPr="00B25ED7">
              <w:rPr>
                <w:iCs/>
                <w:sz w:val="24"/>
                <w:szCs w:val="24"/>
              </w:rPr>
              <w:t>т.</w:t>
            </w:r>
            <w:r>
              <w:rPr>
                <w:iCs/>
                <w:sz w:val="24"/>
                <w:szCs w:val="24"/>
              </w:rPr>
              <w:t> </w:t>
            </w:r>
            <w:r w:rsidRPr="00B25ED7">
              <w:rPr>
                <w:iCs/>
                <w:sz w:val="24"/>
                <w:szCs w:val="24"/>
              </w:rPr>
              <w:t>п.)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iCs/>
                <w:sz w:val="24"/>
                <w:szCs w:val="24"/>
              </w:rPr>
              <w:t>раб.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E0791">
              <w:rPr>
                <w:iCs/>
                <w:sz w:val="24"/>
                <w:szCs w:val="24"/>
              </w:rPr>
              <w:t>мест/1000 чел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iCs/>
                <w:sz w:val="24"/>
                <w:szCs w:val="24"/>
                <w:lang w:val="en-US"/>
              </w:rPr>
              <w:t>5</w:t>
            </w:r>
          </w:p>
        </w:tc>
      </w:tr>
      <w:tr w:rsidR="00F25179" w:rsidRPr="00E459C9" w:rsidTr="006A5A17">
        <w:trPr>
          <w:trHeight w:val="556"/>
        </w:trPr>
        <w:tc>
          <w:tcPr>
            <w:tcW w:w="1361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rFonts w:eastAsia="TimesNewRomanPSMT"/>
                <w:bCs/>
                <w:sz w:val="24"/>
                <w:szCs w:val="24"/>
              </w:rPr>
              <w:t>ФАП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rFonts w:eastAsia="TimesNewRomanPSMT"/>
                <w:sz w:val="24"/>
                <w:szCs w:val="24"/>
              </w:rPr>
              <w:t>объект на жилую группу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1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-</w:t>
            </w:r>
          </w:p>
        </w:tc>
      </w:tr>
      <w:tr w:rsidR="00F25179" w:rsidRPr="00E459C9" w:rsidTr="006A5A17">
        <w:trPr>
          <w:trHeight w:val="556"/>
        </w:trPr>
        <w:tc>
          <w:tcPr>
            <w:tcW w:w="1361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rFonts w:eastAsia="TimesNewRomanPSMT"/>
                <w:bCs/>
                <w:sz w:val="24"/>
                <w:szCs w:val="24"/>
              </w:rPr>
            </w:pPr>
            <w:r w:rsidRPr="008E0791">
              <w:rPr>
                <w:rFonts w:eastAsia="TimesNewRomanPSMT"/>
                <w:bCs/>
                <w:sz w:val="24"/>
                <w:szCs w:val="24"/>
              </w:rPr>
              <w:t>Аптека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sym w:font="Symbol" w:char="F02D"/>
            </w:r>
            <w:r>
              <w:rPr>
                <w:rFonts w:eastAsia="TimesNewRomanPSMT"/>
                <w:sz w:val="24"/>
                <w:szCs w:val="24"/>
              </w:rPr>
              <w:t xml:space="preserve"> // </w:t>
            </w:r>
            <w:r>
              <w:rPr>
                <w:rFonts w:eastAsia="TimesNewRomanPSMT"/>
                <w:sz w:val="24"/>
                <w:szCs w:val="24"/>
              </w:rPr>
              <w:sym w:font="Symbol" w:char="F02D"/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Pr="008E0791" w:rsidRDefault="00F25179" w:rsidP="00D5309D">
            <w:pPr>
              <w:pStyle w:val="110"/>
              <w:rPr>
                <w:sz w:val="24"/>
                <w:szCs w:val="24"/>
              </w:rPr>
            </w:pPr>
            <w:r w:rsidRPr="008E0791">
              <w:rPr>
                <w:sz w:val="24"/>
                <w:szCs w:val="24"/>
              </w:rPr>
              <w:t>1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Pr="008E0791" w:rsidRDefault="00540994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25179" w:rsidRPr="00E459C9" w:rsidTr="006A5A17">
        <w:trPr>
          <w:trHeight w:val="556"/>
        </w:trPr>
        <w:tc>
          <w:tcPr>
            <w:tcW w:w="1361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rFonts w:eastAsia="TimesNewRomanPSMT"/>
                <w:bCs/>
                <w:sz w:val="24"/>
                <w:szCs w:val="24"/>
              </w:rPr>
            </w:pPr>
            <w:r w:rsidRPr="00B25ED7">
              <w:rPr>
                <w:rFonts w:eastAsia="TimesNewRomanPSMT"/>
                <w:bCs/>
                <w:sz w:val="24"/>
                <w:szCs w:val="24"/>
              </w:rPr>
              <w:t>Отделение связи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sym w:font="Symbol" w:char="F02D"/>
            </w:r>
            <w:r>
              <w:rPr>
                <w:rFonts w:eastAsia="TimesNewRomanPSMT"/>
                <w:sz w:val="24"/>
                <w:szCs w:val="24"/>
              </w:rPr>
              <w:t xml:space="preserve"> // </w:t>
            </w:r>
            <w:r>
              <w:rPr>
                <w:rFonts w:eastAsia="TimesNewRomanPSMT"/>
                <w:sz w:val="24"/>
                <w:szCs w:val="24"/>
              </w:rPr>
              <w:sym w:font="Symbol" w:char="F02D"/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25179" w:rsidRPr="00B25ED7" w:rsidTr="006A5A17">
        <w:trPr>
          <w:trHeight w:val="556"/>
        </w:trPr>
        <w:tc>
          <w:tcPr>
            <w:tcW w:w="1361" w:type="pct"/>
            <w:shd w:val="clear" w:color="auto" w:fill="auto"/>
            <w:vAlign w:val="center"/>
          </w:tcPr>
          <w:p w:rsidR="00F25179" w:rsidRPr="00B25ED7" w:rsidRDefault="00F25179" w:rsidP="00D5309D">
            <w:pPr>
              <w:pStyle w:val="110"/>
              <w:rPr>
                <w:rFonts w:eastAsia="TimesNewRomanPSMT"/>
                <w:bCs/>
                <w:sz w:val="24"/>
                <w:szCs w:val="24"/>
              </w:rPr>
            </w:pPr>
            <w:r w:rsidRPr="00B25ED7">
              <w:rPr>
                <w:rFonts w:eastAsia="TimesNewRomanPSMT"/>
                <w:bCs/>
                <w:sz w:val="24"/>
                <w:szCs w:val="24"/>
              </w:rPr>
              <w:t>Закрытые спортивные сооружения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rFonts w:eastAsia="TimesNewRomanPSMT"/>
                <w:sz w:val="24"/>
                <w:szCs w:val="24"/>
              </w:rPr>
            </w:pPr>
            <w:r w:rsidRPr="00B25ED7">
              <w:rPr>
                <w:rFonts w:eastAsia="TimesNewRomanPSMT"/>
                <w:sz w:val="24"/>
                <w:szCs w:val="24"/>
              </w:rPr>
              <w:t>м2 общей площади на 1000 жителей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Default="00984E78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Pr="00984E78" w:rsidRDefault="00984E78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25179" w:rsidRPr="00B25ED7" w:rsidTr="006A5A17">
        <w:trPr>
          <w:trHeight w:val="556"/>
        </w:trPr>
        <w:tc>
          <w:tcPr>
            <w:tcW w:w="1361" w:type="pct"/>
            <w:shd w:val="clear" w:color="auto" w:fill="auto"/>
            <w:vAlign w:val="center"/>
          </w:tcPr>
          <w:p w:rsidR="00F25179" w:rsidRDefault="00F25179" w:rsidP="002172AA">
            <w:pPr>
              <w:pStyle w:val="110"/>
              <w:keepNext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lastRenderedPageBreak/>
              <w:t>Банно-оздоровительный комплекс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rFonts w:eastAsia="TimesNewRomanPSMT"/>
                <w:sz w:val="24"/>
                <w:szCs w:val="24"/>
              </w:rPr>
            </w:pPr>
            <w:r w:rsidRPr="008E0791">
              <w:rPr>
                <w:bCs/>
                <w:sz w:val="24"/>
                <w:szCs w:val="24"/>
              </w:rPr>
              <w:t>мест/1000 чел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F25179" w:rsidRDefault="00F25179" w:rsidP="00D5309D">
            <w:pPr>
              <w:pStyle w:val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2" w:type="pct"/>
            <w:shd w:val="clear" w:color="auto" w:fill="auto"/>
            <w:noWrap/>
            <w:vAlign w:val="center"/>
          </w:tcPr>
          <w:p w:rsidR="00F25179" w:rsidRPr="0021442E" w:rsidRDefault="0021442E" w:rsidP="00D5309D">
            <w:pPr>
              <w:pStyle w:val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</w:tbl>
    <w:p w:rsidR="002172AA" w:rsidRPr="002172AA" w:rsidRDefault="002172AA" w:rsidP="002172AA">
      <w:pPr>
        <w:pStyle w:val="ae"/>
        <w:keepNext/>
        <w:spacing w:before="120"/>
        <w:ind w:firstLine="709"/>
      </w:pPr>
      <w:r w:rsidRPr="002172AA">
        <w:rPr>
          <w:b w:val="0"/>
          <w:sz w:val="24"/>
          <w:szCs w:val="24"/>
        </w:rPr>
        <w:t>Примечания</w:t>
      </w:r>
      <w:r w:rsidRPr="002172AA">
        <w:t>.</w:t>
      </w:r>
    </w:p>
    <w:p w:rsidR="002172AA" w:rsidRPr="002172AA" w:rsidRDefault="002172AA" w:rsidP="002172AA">
      <w:pPr>
        <w:pStyle w:val="ae"/>
        <w:keepNext/>
        <w:numPr>
          <w:ilvl w:val="0"/>
          <w:numId w:val="23"/>
        </w:numPr>
        <w:ind w:left="0" w:firstLine="709"/>
        <w:jc w:val="both"/>
        <w:rPr>
          <w:b w:val="0"/>
          <w:sz w:val="24"/>
          <w:szCs w:val="24"/>
        </w:rPr>
      </w:pPr>
      <w:r w:rsidRPr="002172AA">
        <w:rPr>
          <w:b w:val="0"/>
          <w:sz w:val="24"/>
          <w:szCs w:val="24"/>
        </w:rPr>
        <w:t>Для сельских населенных пунктов с численностью населения менее 200 человек следует предусматривать дошкольные организации малой вместимости, объединенные с начальными классами. Минимальную обеспеченность такими учреждениями и их вместимость следует принимать по заданию на проектирование в зависимости от</w:t>
      </w:r>
      <w:r>
        <w:rPr>
          <w:b w:val="0"/>
          <w:sz w:val="24"/>
          <w:szCs w:val="24"/>
        </w:rPr>
        <w:t xml:space="preserve"> </w:t>
      </w:r>
      <w:r w:rsidRPr="002172AA">
        <w:rPr>
          <w:b w:val="0"/>
          <w:sz w:val="24"/>
          <w:szCs w:val="24"/>
        </w:rPr>
        <w:t>местных условий.</w:t>
      </w:r>
    </w:p>
    <w:p w:rsidR="002172AA" w:rsidRPr="002172AA" w:rsidRDefault="002172AA" w:rsidP="002172AA">
      <w:pPr>
        <w:pStyle w:val="ae"/>
        <w:keepNext/>
        <w:numPr>
          <w:ilvl w:val="0"/>
          <w:numId w:val="23"/>
        </w:numPr>
        <w:ind w:left="0" w:firstLine="709"/>
        <w:jc w:val="both"/>
        <w:rPr>
          <w:b w:val="0"/>
          <w:sz w:val="24"/>
          <w:szCs w:val="24"/>
        </w:rPr>
      </w:pPr>
      <w:r w:rsidRPr="002172AA">
        <w:rPr>
          <w:b w:val="0"/>
          <w:sz w:val="24"/>
          <w:szCs w:val="24"/>
        </w:rPr>
        <w:t>Возможно проектирование совмещенных предприятий бытового обслуживания с</w:t>
      </w:r>
      <w:r>
        <w:rPr>
          <w:b w:val="0"/>
          <w:sz w:val="24"/>
          <w:szCs w:val="24"/>
        </w:rPr>
        <w:t xml:space="preserve"> </w:t>
      </w:r>
      <w:r w:rsidRPr="002172AA">
        <w:rPr>
          <w:b w:val="0"/>
          <w:sz w:val="24"/>
          <w:szCs w:val="24"/>
        </w:rPr>
        <w:t>приемными пунктами.</w:t>
      </w:r>
    </w:p>
    <w:p w:rsidR="00D5309D" w:rsidRDefault="002172AA" w:rsidP="00F25179">
      <w:pPr>
        <w:pStyle w:val="ae"/>
        <w:keepNext/>
        <w:numPr>
          <w:ilvl w:val="0"/>
          <w:numId w:val="23"/>
        </w:numPr>
        <w:spacing w:after="120"/>
        <w:ind w:left="0" w:firstLine="709"/>
        <w:jc w:val="both"/>
        <w:rPr>
          <w:b w:val="0"/>
          <w:sz w:val="24"/>
          <w:szCs w:val="24"/>
        </w:rPr>
      </w:pPr>
      <w:r w:rsidRPr="002172AA">
        <w:rPr>
          <w:b w:val="0"/>
          <w:sz w:val="24"/>
          <w:szCs w:val="24"/>
        </w:rPr>
        <w:t>При проектировании спортивных сооружений в сельских населенных пунктах указанные сооружения могут быть объединены со школьными спортивными залами и</w:t>
      </w:r>
      <w:r>
        <w:rPr>
          <w:b w:val="0"/>
          <w:sz w:val="24"/>
          <w:szCs w:val="24"/>
        </w:rPr>
        <w:t xml:space="preserve"> </w:t>
      </w:r>
      <w:r w:rsidRPr="002172AA">
        <w:rPr>
          <w:b w:val="0"/>
          <w:sz w:val="24"/>
          <w:szCs w:val="24"/>
        </w:rPr>
        <w:t>спортивными площадками с учетом необходимой вместимости.</w:t>
      </w:r>
    </w:p>
    <w:p w:rsidR="000B50FE" w:rsidRDefault="000B50FE" w:rsidP="001C307D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Ввиду размещения части территории 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радиусе пешеходной доступности </w:t>
      </w:r>
      <w:r w:rsidR="002A707B">
        <w:rPr>
          <w:rFonts w:ascii="Times New Roman" w:hAnsi="Times New Roman" w:cs="Times New Roman"/>
          <w:sz w:val="28"/>
          <w:szCs w:val="28"/>
          <w:lang w:val="ru-RU" w:eastAsia="ru-RU" w:bidi="ar-SA"/>
        </w:rPr>
        <w:t>г. Ржев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, возможно использовать учреждения и предприятия обслуживания населения районного центра.</w:t>
      </w:r>
    </w:p>
    <w:p w:rsidR="00A57C79" w:rsidRDefault="00A57C79" w:rsidP="00A57C79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A57C79" w:rsidRPr="00245BDD" w:rsidRDefault="00A57C79" w:rsidP="00A57C79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  <w:sectPr w:rsidR="00A57C79" w:rsidRPr="00245BDD" w:rsidSect="00023F5D">
          <w:headerReference w:type="default" r:id="rId14"/>
          <w:footerReference w:type="default" r:id="rId15"/>
          <w:head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E320F" w:rsidRDefault="00DE320F" w:rsidP="00045076">
      <w:pPr>
        <w:pStyle w:val="13"/>
        <w:pageBreakBefore/>
        <w:suppressAutoHyphens/>
        <w:ind w:left="1191" w:hanging="482"/>
      </w:pPr>
      <w:bookmarkStart w:id="60" w:name="_Toc438655492"/>
      <w:r>
        <w:lastRenderedPageBreak/>
        <w:t xml:space="preserve">Оценка возможного влияния планируемых для размещения объектов </w:t>
      </w:r>
      <w:r w:rsidR="00FA3806">
        <w:t xml:space="preserve">федерального, регионального, </w:t>
      </w:r>
      <w:r>
        <w:t>местного значения поселения на комплексное развитие сельского поселения</w:t>
      </w:r>
      <w:bookmarkEnd w:id="60"/>
    </w:p>
    <w:tbl>
      <w:tblPr>
        <w:tblStyle w:val="17"/>
        <w:tblW w:w="50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06"/>
        <w:gridCol w:w="1904"/>
        <w:gridCol w:w="2451"/>
        <w:gridCol w:w="2434"/>
        <w:gridCol w:w="1972"/>
        <w:gridCol w:w="1799"/>
        <w:gridCol w:w="9"/>
        <w:gridCol w:w="2051"/>
      </w:tblGrid>
      <w:tr w:rsidR="003F6943" w:rsidRPr="0095775F" w:rsidTr="00E07EB3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651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838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832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674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615" w:type="pct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04" w:type="pct"/>
            <w:gridSpan w:val="2"/>
            <w:vAlign w:val="center"/>
          </w:tcPr>
          <w:p w:rsidR="003F6943" w:rsidRPr="0095775F" w:rsidRDefault="003F6943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95775F" w:rsidRPr="004972E8" w:rsidTr="003F6943">
        <w:trPr>
          <w:cantSplit/>
          <w:trHeight w:val="284"/>
          <w:tblHeader/>
          <w:jc w:val="center"/>
        </w:trPr>
        <w:tc>
          <w:tcPr>
            <w:tcW w:w="686" w:type="pct"/>
            <w:vMerge w:val="restart"/>
            <w:vAlign w:val="center"/>
          </w:tcPr>
          <w:p w:rsidR="00045076" w:rsidRPr="0095775F" w:rsidRDefault="00045076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Рекомендо</w:t>
            </w:r>
            <w:r w:rsid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ван</w:t>
            </w: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ное место расположения</w:t>
            </w:r>
          </w:p>
        </w:tc>
        <w:tc>
          <w:tcPr>
            <w:tcW w:w="651" w:type="pct"/>
            <w:vMerge w:val="restart"/>
            <w:vAlign w:val="center"/>
          </w:tcPr>
          <w:p w:rsidR="00045076" w:rsidRPr="0095775F" w:rsidRDefault="00045076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Наименование объекта</w:t>
            </w:r>
          </w:p>
        </w:tc>
        <w:tc>
          <w:tcPr>
            <w:tcW w:w="838" w:type="pct"/>
            <w:vMerge w:val="restart"/>
            <w:vAlign w:val="center"/>
          </w:tcPr>
          <w:p w:rsidR="00045076" w:rsidRPr="0095775F" w:rsidRDefault="00045076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Функциональная зона по генеральному плану</w:t>
            </w:r>
          </w:p>
        </w:tc>
        <w:tc>
          <w:tcPr>
            <w:tcW w:w="2825" w:type="pct"/>
            <w:gridSpan w:val="5"/>
            <w:vAlign w:val="center"/>
          </w:tcPr>
          <w:p w:rsidR="00045076" w:rsidRPr="0095775F" w:rsidRDefault="00045076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Оценка условий создания объекта местного значения</w:t>
            </w:r>
          </w:p>
        </w:tc>
      </w:tr>
      <w:tr w:rsidR="003F6943" w:rsidRPr="004972E8" w:rsidTr="00EB2DA5">
        <w:trPr>
          <w:cantSplit/>
          <w:trHeight w:val="284"/>
          <w:tblHeader/>
          <w:jc w:val="center"/>
        </w:trPr>
        <w:tc>
          <w:tcPr>
            <w:tcW w:w="686" w:type="pct"/>
            <w:vMerge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51" w:type="pct"/>
            <w:vMerge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38" w:type="pct"/>
            <w:vMerge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32" w:type="pct"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Современное состояние и использование территории</w:t>
            </w:r>
          </w:p>
        </w:tc>
        <w:tc>
          <w:tcPr>
            <w:tcW w:w="674" w:type="pct"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Оценка соответствия параметрам функциональной зоны</w:t>
            </w:r>
          </w:p>
        </w:tc>
        <w:tc>
          <w:tcPr>
            <w:tcW w:w="618" w:type="pct"/>
            <w:gridSpan w:val="2"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Наличие ограничений по </w:t>
            </w:r>
          </w:p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использованию территории</w:t>
            </w:r>
          </w:p>
        </w:tc>
        <w:tc>
          <w:tcPr>
            <w:tcW w:w="701" w:type="pct"/>
            <w:vAlign w:val="center"/>
          </w:tcPr>
          <w:p w:rsidR="002C0848" w:rsidRPr="0095775F" w:rsidRDefault="002C0848" w:rsidP="0095775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Оценка влияния на комплексное развитие территории</w:t>
            </w:r>
          </w:p>
        </w:tc>
      </w:tr>
      <w:tr w:rsidR="0095775F" w:rsidRPr="004972E8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2C0848" w:rsidRPr="0095775F" w:rsidRDefault="00AB5EC7" w:rsidP="00AB5EC7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 югу от д. Лазарево</w:t>
            </w:r>
          </w:p>
        </w:tc>
        <w:tc>
          <w:tcPr>
            <w:tcW w:w="651" w:type="pct"/>
            <w:vAlign w:val="center"/>
          </w:tcPr>
          <w:p w:rsidR="002C0848" w:rsidRPr="0095775F" w:rsidRDefault="00AB5EC7" w:rsidP="002C084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Промышленная площадка</w:t>
            </w:r>
          </w:p>
        </w:tc>
        <w:tc>
          <w:tcPr>
            <w:tcW w:w="838" w:type="pct"/>
            <w:vAlign w:val="center"/>
          </w:tcPr>
          <w:p w:rsidR="002C0848" w:rsidRPr="0095775F" w:rsidRDefault="002C084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2C0848" w:rsidRPr="0095775F" w:rsidRDefault="00AB5EC7" w:rsidP="00AB5EC7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</w:p>
        </w:tc>
        <w:tc>
          <w:tcPr>
            <w:tcW w:w="674" w:type="pct"/>
            <w:vAlign w:val="center"/>
          </w:tcPr>
          <w:p w:rsidR="002C0848" w:rsidRPr="0095775F" w:rsidRDefault="002C0848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618" w:type="pct"/>
            <w:gridSpan w:val="2"/>
            <w:vAlign w:val="center"/>
          </w:tcPr>
          <w:p w:rsidR="002C0848" w:rsidRPr="0095775F" w:rsidRDefault="002C0848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1" w:type="pct"/>
            <w:vAlign w:val="center"/>
          </w:tcPr>
          <w:p w:rsidR="002C0848" w:rsidRPr="0095775F" w:rsidRDefault="004C0834" w:rsidP="00E56F24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Технологическая интеграция с инфраструктурой г. Ржев, появление рабочих мест, разработка месторождений ПГС </w:t>
            </w:r>
            <w:r w:rsidR="00E56F24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 поселении для строительства </w:t>
            </w:r>
          </w:p>
        </w:tc>
      </w:tr>
      <w:tr w:rsidR="003F6943" w:rsidRPr="00E56F24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2C0848" w:rsidRPr="0095775F" w:rsidRDefault="00AB5EC7" w:rsidP="00C90DCA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 югу от д. Филькино</w:t>
            </w:r>
          </w:p>
        </w:tc>
        <w:tc>
          <w:tcPr>
            <w:tcW w:w="651" w:type="pct"/>
            <w:vAlign w:val="center"/>
          </w:tcPr>
          <w:p w:rsidR="002C0848" w:rsidRPr="0095775F" w:rsidRDefault="00AB5EC7" w:rsidP="00C90DCA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B5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Разработка Ножкинского месторождения ПГС</w:t>
            </w:r>
          </w:p>
        </w:tc>
        <w:tc>
          <w:tcPr>
            <w:tcW w:w="838" w:type="pct"/>
            <w:vAlign w:val="center"/>
          </w:tcPr>
          <w:p w:rsidR="002C0848" w:rsidRPr="0095775F" w:rsidRDefault="0038114B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  <w:r w:rsidR="00AB5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ГЛФ</w:t>
            </w:r>
          </w:p>
        </w:tc>
        <w:tc>
          <w:tcPr>
            <w:tcW w:w="832" w:type="pct"/>
            <w:vAlign w:val="center"/>
          </w:tcPr>
          <w:p w:rsidR="002C0848" w:rsidRPr="0095775F" w:rsidRDefault="0038114B" w:rsidP="00C90DCA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</w:p>
        </w:tc>
        <w:tc>
          <w:tcPr>
            <w:tcW w:w="674" w:type="pct"/>
            <w:vAlign w:val="center"/>
          </w:tcPr>
          <w:p w:rsidR="002C0848" w:rsidRPr="0095775F" w:rsidRDefault="0038114B" w:rsidP="00C90DCA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2C0848" w:rsidRPr="0095775F" w:rsidRDefault="0038114B" w:rsidP="00C90DCA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</w:p>
        </w:tc>
        <w:tc>
          <w:tcPr>
            <w:tcW w:w="701" w:type="pct"/>
            <w:vAlign w:val="center"/>
          </w:tcPr>
          <w:p w:rsidR="002C0848" w:rsidRPr="0095775F" w:rsidRDefault="00E56F24" w:rsidP="00C90DCA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Снижение себестоимости возведения строений и сооружений в Ржевском районе. Развитие транспорта (локальные грузовые перевозки).</w:t>
            </w:r>
          </w:p>
        </w:tc>
      </w:tr>
      <w:tr w:rsidR="0095775F" w:rsidRPr="00E56F24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38114B" w:rsidRPr="0095775F" w:rsidRDefault="00AB5EC7" w:rsidP="000A396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Район д</w:t>
            </w:r>
            <w:r w:rsid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. Бобронниково, Анциферово</w:t>
            </w:r>
            <w:r w:rsid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, </w:t>
            </w:r>
            <w:r w:rsidR="000A3965" w:rsidRP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Першино</w:t>
            </w:r>
            <w:r w:rsid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, Парихино, </w:t>
            </w:r>
            <w:r w:rsidR="000A3965" w:rsidRP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Степакино Струйское</w:t>
            </w:r>
          </w:p>
        </w:tc>
        <w:tc>
          <w:tcPr>
            <w:tcW w:w="651" w:type="pct"/>
            <w:vAlign w:val="center"/>
          </w:tcPr>
          <w:p w:rsidR="0038114B" w:rsidRPr="0095775F" w:rsidRDefault="00AB5EC7" w:rsidP="002C084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B5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Размещение объектов рекреации</w:t>
            </w:r>
          </w:p>
        </w:tc>
        <w:tc>
          <w:tcPr>
            <w:tcW w:w="838" w:type="pct"/>
            <w:vAlign w:val="center"/>
          </w:tcPr>
          <w:p w:rsidR="0038114B" w:rsidRPr="0095775F" w:rsidRDefault="00AB5EC7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38114B" w:rsidRPr="0095775F" w:rsidRDefault="00AB5EC7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</w:p>
        </w:tc>
        <w:tc>
          <w:tcPr>
            <w:tcW w:w="674" w:type="pct"/>
            <w:vAlign w:val="center"/>
          </w:tcPr>
          <w:p w:rsidR="0038114B" w:rsidRPr="0095775F" w:rsidRDefault="001C307D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38114B" w:rsidRPr="0095775F" w:rsidRDefault="00AB5EC7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ОКН</w:t>
            </w:r>
          </w:p>
        </w:tc>
        <w:tc>
          <w:tcPr>
            <w:tcW w:w="701" w:type="pct"/>
            <w:vAlign w:val="center"/>
          </w:tcPr>
          <w:p w:rsidR="0038114B" w:rsidRPr="0095775F" w:rsidRDefault="00E56F24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Рациональное использование и сохранение ОКН, развитие туризма (привлечение инвестиций). Увеличение нагрузки на ландшафт.</w:t>
            </w:r>
          </w:p>
        </w:tc>
      </w:tr>
      <w:tr w:rsidR="0095775F" w:rsidRPr="00A57C79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F441A3" w:rsidRPr="0095775F" w:rsidRDefault="000A3965" w:rsidP="002C084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д. Бахмутово, п. Победа</w:t>
            </w:r>
          </w:p>
        </w:tc>
        <w:tc>
          <w:tcPr>
            <w:tcW w:w="651" w:type="pct"/>
            <w:vAlign w:val="center"/>
          </w:tcPr>
          <w:p w:rsidR="00F441A3" w:rsidRPr="0095775F" w:rsidRDefault="000A3965" w:rsidP="002C084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A396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Создание офисов врачей общей практики</w:t>
            </w:r>
          </w:p>
        </w:tc>
        <w:tc>
          <w:tcPr>
            <w:tcW w:w="838" w:type="pct"/>
            <w:vAlign w:val="center"/>
          </w:tcPr>
          <w:p w:rsidR="00F441A3" w:rsidRPr="0095775F" w:rsidRDefault="000A3965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Ж</w:t>
            </w:r>
            <w:r w:rsidR="00260124"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илая зона</w:t>
            </w:r>
          </w:p>
        </w:tc>
        <w:tc>
          <w:tcPr>
            <w:tcW w:w="832" w:type="pct"/>
            <w:vAlign w:val="center"/>
          </w:tcPr>
          <w:p w:rsidR="00F441A3" w:rsidRPr="0095775F" w:rsidRDefault="000A3965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</w:t>
            </w:r>
            <w:r w:rsidR="00260124"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елитебная территория</w:t>
            </w:r>
          </w:p>
        </w:tc>
        <w:tc>
          <w:tcPr>
            <w:tcW w:w="674" w:type="pct"/>
            <w:vAlign w:val="center"/>
          </w:tcPr>
          <w:p w:rsidR="00F441A3" w:rsidRPr="0095775F" w:rsidRDefault="00260124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F441A3" w:rsidRPr="0095775F" w:rsidRDefault="00260124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Отсутствуют</w:t>
            </w:r>
          </w:p>
        </w:tc>
        <w:tc>
          <w:tcPr>
            <w:tcW w:w="701" w:type="pct"/>
            <w:vAlign w:val="center"/>
          </w:tcPr>
          <w:p w:rsidR="00F441A3" w:rsidRPr="0095775F" w:rsidRDefault="000A3965" w:rsidP="00F441A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качества жизни населения</w:t>
            </w:r>
          </w:p>
        </w:tc>
      </w:tr>
      <w:tr w:rsidR="0095775F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027DCD" w:rsidRPr="0095775F" w:rsidRDefault="00027DCD" w:rsidP="00BC064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Сельское поселение </w:t>
            </w:r>
            <w:r w:rsidR="00BC064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«Победа»</w:t>
            </w:r>
          </w:p>
        </w:tc>
        <w:tc>
          <w:tcPr>
            <w:tcW w:w="651" w:type="pct"/>
            <w:vAlign w:val="center"/>
          </w:tcPr>
          <w:p w:rsidR="00027DCD" w:rsidRPr="0095775F" w:rsidRDefault="00BC064F" w:rsidP="00447AEC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Окружная дорога г. Ржев</w:t>
            </w:r>
          </w:p>
        </w:tc>
        <w:tc>
          <w:tcPr>
            <w:tcW w:w="838" w:type="pct"/>
            <w:vAlign w:val="center"/>
          </w:tcPr>
          <w:p w:rsidR="00027DCD" w:rsidRPr="0095775F" w:rsidRDefault="00581E5E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Зона </w:t>
            </w:r>
            <w:r w:rsidR="00BC064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027DCD" w:rsidRPr="0095775F" w:rsidRDefault="00EE1A77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</w:p>
        </w:tc>
        <w:tc>
          <w:tcPr>
            <w:tcW w:w="674" w:type="pct"/>
            <w:vAlign w:val="center"/>
          </w:tcPr>
          <w:p w:rsidR="00027DCD" w:rsidRPr="0095775F" w:rsidRDefault="00581E5E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027DCD" w:rsidRPr="00EE1A77" w:rsidRDefault="00EE1A77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Придорожная полоса</w:t>
            </w:r>
          </w:p>
        </w:tc>
        <w:tc>
          <w:tcPr>
            <w:tcW w:w="701" w:type="pct"/>
            <w:vAlign w:val="center"/>
          </w:tcPr>
          <w:p w:rsidR="00027DCD" w:rsidRDefault="00EB2DA5" w:rsidP="00F441A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Рост экологической нагрузки вследствие увеличения транзитного траффика.</w:t>
            </w:r>
          </w:p>
          <w:p w:rsidR="00EB2DA5" w:rsidRPr="0095775F" w:rsidRDefault="00EB2DA5" w:rsidP="00F441A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FB021B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FB021B" w:rsidRPr="0095775F" w:rsidRDefault="008D1C93" w:rsidP="00BC064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Д. Карамлино</w:t>
            </w:r>
          </w:p>
        </w:tc>
        <w:tc>
          <w:tcPr>
            <w:tcW w:w="651" w:type="pct"/>
            <w:vAlign w:val="center"/>
          </w:tcPr>
          <w:p w:rsidR="00FB021B" w:rsidRDefault="008D1C93" w:rsidP="00447AEC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моста через р. Волга</w:t>
            </w:r>
          </w:p>
        </w:tc>
        <w:tc>
          <w:tcPr>
            <w:tcW w:w="838" w:type="pct"/>
            <w:vAlign w:val="center"/>
          </w:tcPr>
          <w:p w:rsidR="00FB021B" w:rsidRPr="0095775F" w:rsidRDefault="008D1C93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FB021B" w:rsidRPr="0095775F" w:rsidRDefault="008D1C93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</w:p>
        </w:tc>
        <w:tc>
          <w:tcPr>
            <w:tcW w:w="674" w:type="pct"/>
            <w:vAlign w:val="center"/>
          </w:tcPr>
          <w:p w:rsidR="00FB021B" w:rsidRPr="0095775F" w:rsidRDefault="008D1C93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FB021B" w:rsidRDefault="008D1C93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</w:p>
        </w:tc>
        <w:tc>
          <w:tcPr>
            <w:tcW w:w="701" w:type="pct"/>
            <w:vAlign w:val="center"/>
          </w:tcPr>
          <w:p w:rsidR="00FB021B" w:rsidRDefault="008D1C93" w:rsidP="00F441A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8D1C93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8D1C93" w:rsidRDefault="008D1C93" w:rsidP="008D1C9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Ржев – Леонтьево</w:t>
            </w:r>
          </w:p>
        </w:tc>
        <w:tc>
          <w:tcPr>
            <w:tcW w:w="651" w:type="pct"/>
            <w:vAlign w:val="center"/>
          </w:tcPr>
          <w:p w:rsidR="008D1C93" w:rsidRPr="008D1C93" w:rsidRDefault="008D1C93" w:rsidP="00447AEC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 моста через р. Кокша</w:t>
            </w:r>
          </w:p>
        </w:tc>
        <w:tc>
          <w:tcPr>
            <w:tcW w:w="838" w:type="pct"/>
            <w:vAlign w:val="center"/>
          </w:tcPr>
          <w:p w:rsidR="008D1C93" w:rsidRPr="008D1C93" w:rsidRDefault="008D1C93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Зона 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8D1C93" w:rsidRPr="008D1C93" w:rsidRDefault="008D1C93" w:rsidP="0004507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Мост</w:t>
            </w:r>
          </w:p>
        </w:tc>
        <w:tc>
          <w:tcPr>
            <w:tcW w:w="674" w:type="pct"/>
            <w:vAlign w:val="center"/>
          </w:tcPr>
          <w:p w:rsidR="008D1C93" w:rsidRPr="0095775F" w:rsidRDefault="008D1C93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8D1C93" w:rsidRPr="0095775F" w:rsidRDefault="008D1C93" w:rsidP="0004507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</w:p>
        </w:tc>
        <w:tc>
          <w:tcPr>
            <w:tcW w:w="701" w:type="pct"/>
            <w:vAlign w:val="center"/>
          </w:tcPr>
          <w:p w:rsidR="008D1C93" w:rsidRDefault="008D1C93" w:rsidP="00F441A3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776D98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95775F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Осташков – Селижарово – Ржев</w:t>
            </w:r>
          </w:p>
        </w:tc>
        <w:tc>
          <w:tcPr>
            <w:tcW w:w="651" w:type="pct"/>
            <w:vAlign w:val="center"/>
          </w:tcPr>
          <w:p w:rsidR="00776D98" w:rsidRPr="008D1C93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 моста через руч. Добрый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Зона 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Мост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776D98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8D1C93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Осташков – Селижарово – Ржев</w:t>
            </w:r>
          </w:p>
        </w:tc>
        <w:tc>
          <w:tcPr>
            <w:tcW w:w="651" w:type="pct"/>
            <w:vAlign w:val="center"/>
          </w:tcPr>
          <w:p w:rsidR="00776D98" w:rsidRPr="008D1C93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 участков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Зона </w:t>
            </w:r>
            <w:r w:rsidRPr="008D1C93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776D98" w:rsidRPr="004972E8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8D1C93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Ржев – Леонтьево от д. Мурылево до д. Леонтьево</w:t>
            </w:r>
          </w:p>
        </w:tc>
        <w:tc>
          <w:tcPr>
            <w:tcW w:w="651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Реконструкция участка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 населенных пунктов Борисово, Щелково, Осипово, Лоентьево</w:t>
            </w:r>
          </w:p>
        </w:tc>
      </w:tr>
      <w:tr w:rsidR="00776D98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Яковлево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– Леонтьево</w:t>
            </w:r>
          </w:p>
        </w:tc>
        <w:tc>
          <w:tcPr>
            <w:tcW w:w="651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Реконструкция участка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776D98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Бахмутово – Парихино</w:t>
            </w:r>
          </w:p>
        </w:tc>
        <w:tc>
          <w:tcPr>
            <w:tcW w:w="651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776D98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Леонтьево – Кокошилово</w:t>
            </w:r>
          </w:p>
        </w:tc>
        <w:tc>
          <w:tcPr>
            <w:tcW w:w="651" w:type="pct"/>
            <w:vAlign w:val="center"/>
          </w:tcPr>
          <w:p w:rsidR="00776D98" w:rsidRP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Default="00776D98" w:rsidP="00776D98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776D98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776D98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76D98" w:rsidRPr="00776D98" w:rsidRDefault="00776D98" w:rsidP="008473FD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="008473F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Озерютино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– Кокошилово</w:t>
            </w:r>
          </w:p>
        </w:tc>
        <w:tc>
          <w:tcPr>
            <w:tcW w:w="651" w:type="pct"/>
            <w:vAlign w:val="center"/>
          </w:tcPr>
          <w:p w:rsidR="00776D98" w:rsidRPr="00776D98" w:rsidRDefault="00776D98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</w:t>
            </w:r>
          </w:p>
        </w:tc>
        <w:tc>
          <w:tcPr>
            <w:tcW w:w="838" w:type="pct"/>
            <w:vAlign w:val="center"/>
          </w:tcPr>
          <w:p w:rsidR="00776D98" w:rsidRDefault="00776D98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76D98" w:rsidRDefault="00776D98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76D98" w:rsidRPr="0095775F" w:rsidRDefault="00776D98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76D98" w:rsidRDefault="00776D98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76D98" w:rsidRDefault="00776D98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8473FD" w:rsidRPr="00EE1A77" w:rsidTr="00EB2DA5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8473FD" w:rsidRPr="00776D98" w:rsidRDefault="008473FD" w:rsidP="008473FD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8473FD" w:rsidRPr="00776D98" w:rsidRDefault="008473FD" w:rsidP="008473FD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8473F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"Осташков – Ржев" – Петрищево</w:t>
            </w:r>
          </w:p>
        </w:tc>
        <w:tc>
          <w:tcPr>
            <w:tcW w:w="838" w:type="pct"/>
            <w:vAlign w:val="center"/>
          </w:tcPr>
          <w:p w:rsidR="008473FD" w:rsidRPr="00776D98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Зона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8473FD" w:rsidRDefault="008473FD" w:rsidP="008473FD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8473FD" w:rsidRPr="0095775F" w:rsidRDefault="008473FD" w:rsidP="008473FD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8473FD" w:rsidRDefault="008473FD" w:rsidP="008473FD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8473FD" w:rsidRDefault="008473FD" w:rsidP="008473FD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8473FD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Реконструкция автодороги Парихино – Петрищево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"Ржев-Леонтьево" – Лазарево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"Осташков – Ржев" – Карамлино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"Осташков – Ржев" – Починки.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"Осташков – Ржев" – Коростелево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автодороги "Осташков – Ржев" – Филькино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автодороги 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"Осташков – Ржев" – Свеклино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автодороги 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Харино – Висино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Реконструкция автодороги Степакино – Бобронниково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автодороги 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Парихино – Першино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автодороги 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"Парихино – Петрищево" – Хрипелево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02001" w:rsidRPr="00776D98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15E8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автодороги 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Забелино – Осипово</w:t>
            </w:r>
          </w:p>
        </w:tc>
        <w:tc>
          <w:tcPr>
            <w:tcW w:w="838" w:type="pct"/>
          </w:tcPr>
          <w:p w:rsidR="00502001" w:rsidRPr="00502001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</w:p>
        </w:tc>
        <w:tc>
          <w:tcPr>
            <w:tcW w:w="832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Проселочная дорога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1C179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502001" w:rsidRDefault="00502001" w:rsidP="001C179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транспортной доступности</w:t>
            </w:r>
          </w:p>
        </w:tc>
      </w:tr>
      <w:tr w:rsidR="00502001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02001" w:rsidRDefault="00502001" w:rsidP="00960FA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Дд. 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Леонтьево и </w:t>
            </w:r>
            <w:r w:rsidR="00960FA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Тимофеево</w:t>
            </w:r>
          </w:p>
        </w:tc>
        <w:tc>
          <w:tcPr>
            <w:tcW w:w="651" w:type="pct"/>
            <w:vAlign w:val="center"/>
          </w:tcPr>
          <w:p w:rsidR="00502001" w:rsidRPr="00015E85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Газификация населенных пунктов </w:t>
            </w:r>
          </w:p>
        </w:tc>
        <w:tc>
          <w:tcPr>
            <w:tcW w:w="838" w:type="pct"/>
          </w:tcPr>
          <w:p w:rsidR="00502001" w:rsidRPr="00F104B2" w:rsidRDefault="00502001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Жилая зона</w:t>
            </w:r>
          </w:p>
        </w:tc>
        <w:tc>
          <w:tcPr>
            <w:tcW w:w="832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Селитебная территория</w:t>
            </w:r>
          </w:p>
        </w:tc>
        <w:tc>
          <w:tcPr>
            <w:tcW w:w="674" w:type="pct"/>
            <w:vAlign w:val="center"/>
          </w:tcPr>
          <w:p w:rsidR="00502001" w:rsidRPr="0095775F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02001" w:rsidRDefault="00502001" w:rsidP="00502001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Охранные зоны</w:t>
            </w:r>
          </w:p>
        </w:tc>
        <w:tc>
          <w:tcPr>
            <w:tcW w:w="701" w:type="pct"/>
            <w:vAlign w:val="center"/>
          </w:tcPr>
          <w:p w:rsidR="00502001" w:rsidRDefault="00502001" w:rsidP="00502001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качества жизни населения</w:t>
            </w:r>
          </w:p>
        </w:tc>
      </w:tr>
      <w:tr w:rsidR="002F69D6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2F69D6" w:rsidRPr="00015E85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F69D6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межпоселкового газопровода Парихино – Трубино протяженностью 11,8 км</w:t>
            </w:r>
          </w:p>
        </w:tc>
        <w:tc>
          <w:tcPr>
            <w:tcW w:w="838" w:type="pct"/>
          </w:tcPr>
          <w:p w:rsidR="002F69D6" w:rsidRPr="00F104B2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104B2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Жилая зона</w:t>
            </w:r>
          </w:p>
        </w:tc>
        <w:tc>
          <w:tcPr>
            <w:tcW w:w="832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Селитебная территория</w:t>
            </w:r>
          </w:p>
        </w:tc>
        <w:tc>
          <w:tcPr>
            <w:tcW w:w="674" w:type="pct"/>
            <w:vAlign w:val="center"/>
          </w:tcPr>
          <w:p w:rsidR="002F69D6" w:rsidRPr="0095775F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2F69D6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Охранные зоны</w:t>
            </w:r>
          </w:p>
        </w:tc>
        <w:tc>
          <w:tcPr>
            <w:tcW w:w="701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2F69D6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д. </w:t>
            </w:r>
            <w:r w:rsidRPr="00502001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Леонтьево</w:t>
            </w:r>
          </w:p>
        </w:tc>
        <w:tc>
          <w:tcPr>
            <w:tcW w:w="651" w:type="pct"/>
            <w:vAlign w:val="center"/>
          </w:tcPr>
          <w:p w:rsidR="002F69D6" w:rsidRP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F69D6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сетей водоснабжения</w:t>
            </w:r>
          </w:p>
        </w:tc>
        <w:tc>
          <w:tcPr>
            <w:tcW w:w="838" w:type="pct"/>
          </w:tcPr>
          <w:p w:rsidR="002F69D6" w:rsidRPr="00F104B2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Жилая зона</w:t>
            </w:r>
          </w:p>
        </w:tc>
        <w:tc>
          <w:tcPr>
            <w:tcW w:w="832" w:type="pct"/>
            <w:vAlign w:val="center"/>
          </w:tcPr>
          <w:p w:rsidR="002F69D6" w:rsidRPr="0095775F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Селитебная территория</w:t>
            </w:r>
          </w:p>
        </w:tc>
        <w:tc>
          <w:tcPr>
            <w:tcW w:w="674" w:type="pct"/>
            <w:vAlign w:val="center"/>
          </w:tcPr>
          <w:p w:rsidR="002F69D6" w:rsidRPr="0095775F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2F69D6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качества жизни населения</w:t>
            </w:r>
          </w:p>
        </w:tc>
      </w:tr>
      <w:tr w:rsidR="002F69D6" w:rsidRPr="00EE1A77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п. Победа, д. Бахмутово</w:t>
            </w:r>
          </w:p>
        </w:tc>
        <w:tc>
          <w:tcPr>
            <w:tcW w:w="651" w:type="pct"/>
            <w:vAlign w:val="center"/>
          </w:tcPr>
          <w:p w:rsidR="002F69D6" w:rsidRP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F69D6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сетей водоотведения</w:t>
            </w:r>
          </w:p>
        </w:tc>
        <w:tc>
          <w:tcPr>
            <w:tcW w:w="838" w:type="pct"/>
          </w:tcPr>
          <w:p w:rsidR="002F69D6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Жилая зона</w:t>
            </w:r>
          </w:p>
        </w:tc>
        <w:tc>
          <w:tcPr>
            <w:tcW w:w="832" w:type="pct"/>
            <w:vAlign w:val="center"/>
          </w:tcPr>
          <w:p w:rsidR="002F69D6" w:rsidRPr="0095775F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Селитебная территория</w:t>
            </w:r>
          </w:p>
        </w:tc>
        <w:tc>
          <w:tcPr>
            <w:tcW w:w="674" w:type="pct"/>
            <w:vAlign w:val="center"/>
          </w:tcPr>
          <w:p w:rsidR="002F69D6" w:rsidRPr="0095775F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2F69D6" w:rsidRDefault="002F69D6" w:rsidP="002F69D6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2F69D6" w:rsidRDefault="002F69D6" w:rsidP="002F69D6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Повышение качества жизни населения</w:t>
            </w:r>
          </w:p>
        </w:tc>
      </w:tr>
      <w:tr w:rsidR="005C25F5" w:rsidRPr="004972E8" w:rsidTr="001C1791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5C25F5" w:rsidRDefault="005C25F5" w:rsidP="005C25F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Сельское поселение «Победа»</w:t>
            </w:r>
          </w:p>
        </w:tc>
        <w:tc>
          <w:tcPr>
            <w:tcW w:w="651" w:type="pct"/>
            <w:vAlign w:val="center"/>
          </w:tcPr>
          <w:p w:rsidR="005C25F5" w:rsidRPr="002F69D6" w:rsidRDefault="005C25F5" w:rsidP="005C25F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5C25F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Размещение полигона ТБО</w:t>
            </w:r>
          </w:p>
        </w:tc>
        <w:tc>
          <w:tcPr>
            <w:tcW w:w="838" w:type="pct"/>
          </w:tcPr>
          <w:p w:rsidR="005C25F5" w:rsidRDefault="005C25F5" w:rsidP="005C25F5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Гослесфонд</w:t>
            </w:r>
          </w:p>
        </w:tc>
        <w:tc>
          <w:tcPr>
            <w:tcW w:w="832" w:type="pct"/>
            <w:vAlign w:val="center"/>
          </w:tcPr>
          <w:p w:rsidR="005C25F5" w:rsidRDefault="005C25F5" w:rsidP="005C25F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Гослесфонд</w:t>
            </w:r>
          </w:p>
        </w:tc>
        <w:tc>
          <w:tcPr>
            <w:tcW w:w="674" w:type="pct"/>
            <w:vAlign w:val="center"/>
          </w:tcPr>
          <w:p w:rsidR="005C25F5" w:rsidRPr="0095775F" w:rsidRDefault="005C25F5" w:rsidP="005C25F5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Не </w:t>
            </w: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5C25F5" w:rsidRDefault="005C25F5" w:rsidP="005C25F5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Санитарно-защитная зона 1000 метров</w:t>
            </w:r>
          </w:p>
        </w:tc>
        <w:tc>
          <w:tcPr>
            <w:tcW w:w="701" w:type="pct"/>
            <w:vAlign w:val="center"/>
          </w:tcPr>
          <w:p w:rsidR="005C25F5" w:rsidRPr="0095775F" w:rsidRDefault="005C25F5" w:rsidP="005C25F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Оптимизация санитарной очистки территории. Ухудшение экологии.</w:t>
            </w:r>
          </w:p>
        </w:tc>
      </w:tr>
      <w:tr w:rsidR="00705245" w:rsidRPr="00EE1A77" w:rsidTr="002733B0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705245" w:rsidRPr="00776D98" w:rsidRDefault="00705245" w:rsidP="00705245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</w:t>
            </w: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705245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"Зеленькино - Оразцово - Дешев-ки"</w:t>
            </w:r>
          </w:p>
        </w:tc>
        <w:tc>
          <w:tcPr>
            <w:tcW w:w="651" w:type="pct"/>
            <w:vAlign w:val="center"/>
          </w:tcPr>
          <w:p w:rsidR="00705245" w:rsidRPr="00776D98" w:rsidRDefault="00705245" w:rsidP="002733B0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</w:t>
            </w:r>
          </w:p>
        </w:tc>
        <w:tc>
          <w:tcPr>
            <w:tcW w:w="838" w:type="pct"/>
            <w:vAlign w:val="center"/>
          </w:tcPr>
          <w:p w:rsidR="00705245" w:rsidRDefault="00705245" w:rsidP="002733B0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76D98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инженерной и транспортной инфраструктуры</w:t>
            </w:r>
          </w:p>
        </w:tc>
        <w:tc>
          <w:tcPr>
            <w:tcW w:w="832" w:type="pct"/>
            <w:vAlign w:val="center"/>
          </w:tcPr>
          <w:p w:rsidR="00705245" w:rsidRDefault="00705245" w:rsidP="002733B0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Автомобильная дорога</w:t>
            </w:r>
          </w:p>
        </w:tc>
        <w:tc>
          <w:tcPr>
            <w:tcW w:w="674" w:type="pct"/>
            <w:vAlign w:val="center"/>
          </w:tcPr>
          <w:p w:rsidR="00705245" w:rsidRPr="0095775F" w:rsidRDefault="00705245" w:rsidP="002733B0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705245" w:rsidRDefault="00705245" w:rsidP="002733B0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01" w:type="pct"/>
            <w:vAlign w:val="center"/>
          </w:tcPr>
          <w:p w:rsidR="00705245" w:rsidRDefault="00705245" w:rsidP="002733B0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BD1BFF" w:rsidRPr="00EE1A77" w:rsidTr="002733B0">
        <w:trPr>
          <w:cantSplit/>
          <w:trHeight w:val="284"/>
          <w:tblHeader/>
          <w:jc w:val="center"/>
        </w:trPr>
        <w:tc>
          <w:tcPr>
            <w:tcW w:w="686" w:type="pct"/>
            <w:vAlign w:val="center"/>
          </w:tcPr>
          <w:p w:rsidR="00BD1BFF" w:rsidRPr="0095775F" w:rsidRDefault="00BD1BFF" w:rsidP="00BD1BF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К юго-востоку от д. Митьково</w:t>
            </w:r>
          </w:p>
        </w:tc>
        <w:tc>
          <w:tcPr>
            <w:tcW w:w="651" w:type="pct"/>
            <w:vAlign w:val="center"/>
          </w:tcPr>
          <w:p w:rsidR="00BD1BFF" w:rsidRPr="0095775F" w:rsidRDefault="00BD1BFF" w:rsidP="00BD1BF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Расширение р</w:t>
            </w:r>
            <w:r w:rsidRPr="00AB5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азработк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и</w:t>
            </w:r>
            <w:r w:rsidRPr="00AB5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месторождения ПГС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BD1BF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«Митьковское»</w:t>
            </w:r>
          </w:p>
        </w:tc>
        <w:tc>
          <w:tcPr>
            <w:tcW w:w="838" w:type="pct"/>
            <w:vAlign w:val="center"/>
          </w:tcPr>
          <w:p w:rsidR="00BD1BFF" w:rsidRPr="0095775F" w:rsidRDefault="00BD1BFF" w:rsidP="00BD1BF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ГЛФ</w:t>
            </w:r>
          </w:p>
        </w:tc>
        <w:tc>
          <w:tcPr>
            <w:tcW w:w="832" w:type="pct"/>
            <w:vAlign w:val="center"/>
          </w:tcPr>
          <w:p w:rsidR="00BD1BFF" w:rsidRPr="0095775F" w:rsidRDefault="00BD1BFF" w:rsidP="00BD1BF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Сельскохозяйственные угодья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, ГЛФ</w:t>
            </w:r>
          </w:p>
        </w:tc>
        <w:tc>
          <w:tcPr>
            <w:tcW w:w="674" w:type="pct"/>
            <w:vAlign w:val="center"/>
          </w:tcPr>
          <w:p w:rsidR="00BD1BFF" w:rsidRPr="0095775F" w:rsidRDefault="00BD1BFF" w:rsidP="00BD1BF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Соответствует</w:t>
            </w:r>
          </w:p>
        </w:tc>
        <w:tc>
          <w:tcPr>
            <w:tcW w:w="618" w:type="pct"/>
            <w:gridSpan w:val="2"/>
            <w:vAlign w:val="center"/>
          </w:tcPr>
          <w:p w:rsidR="00BD1BFF" w:rsidRPr="0095775F" w:rsidRDefault="00BD1BFF" w:rsidP="00BD1BFF">
            <w:p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9577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Водоохранные зоны</w:t>
            </w:r>
          </w:p>
        </w:tc>
        <w:tc>
          <w:tcPr>
            <w:tcW w:w="701" w:type="pct"/>
            <w:vAlign w:val="center"/>
          </w:tcPr>
          <w:p w:rsidR="00BD1BFF" w:rsidRPr="0095775F" w:rsidRDefault="00BD1BFF" w:rsidP="00BD1BFF">
            <w:pPr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Снижение себестоимости возведения строений и сооружений в Ржевском районе. Развитие транспорта (локальные грузовые перевозки).</w:t>
            </w:r>
          </w:p>
        </w:tc>
      </w:tr>
    </w:tbl>
    <w:p w:rsidR="00DE320F" w:rsidRPr="00DE124A" w:rsidRDefault="00DE320F" w:rsidP="00DE32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045076" w:rsidRDefault="00045076" w:rsidP="00045076">
      <w:pPr>
        <w:pStyle w:val="13"/>
        <w:pageBreakBefore/>
        <w:suppressAutoHyphens/>
        <w:ind w:left="1191" w:hanging="482"/>
        <w:sectPr w:rsidR="00045076" w:rsidSect="00045076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DE320F" w:rsidRDefault="00DE320F" w:rsidP="00DE320F">
      <w:pPr>
        <w:pStyle w:val="11"/>
        <w:ind w:left="992" w:hanging="283"/>
        <w:rPr>
          <w:noProof/>
        </w:rPr>
      </w:pPr>
      <w:bookmarkStart w:id="61" w:name="_Toc438655493"/>
      <w:r>
        <w:rPr>
          <w:noProof/>
        </w:rPr>
        <w:lastRenderedPageBreak/>
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территории и прогнозируемых ограничений использования</w:t>
      </w:r>
      <w:bookmarkEnd w:id="61"/>
    </w:p>
    <w:p w:rsidR="00DE320F" w:rsidRDefault="00DE320F" w:rsidP="00DE320F">
      <w:pPr>
        <w:pStyle w:val="13"/>
        <w:suppressAutoHyphens/>
        <w:ind w:left="1191" w:hanging="482"/>
      </w:pPr>
      <w:bookmarkStart w:id="62" w:name="_Toc438655494"/>
      <w:r>
        <w:t>Обоснование вариантов решения задач территориального планирования и предложений по территориальному планированию</w:t>
      </w:r>
      <w:bookmarkEnd w:id="62"/>
    </w:p>
    <w:p w:rsidR="002B1FAC" w:rsidRDefault="009D23E6" w:rsidP="002B1FA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D23E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процессе разработки проектных решений по развитию территории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сельского </w:t>
      </w:r>
      <w:r w:rsidR="00A5291C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поселения 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были определен 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>1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вариант его возможного развития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– реализация проектных предложений генерального плана Ржевского района</w:t>
      </w:r>
      <w:r w:rsidR="00AF284D">
        <w:rPr>
          <w:rFonts w:ascii="Times New Roman" w:hAnsi="Times New Roman" w:cs="Times New Roman"/>
          <w:sz w:val="28"/>
          <w:szCs w:val="28"/>
          <w:lang w:val="ru-RU" w:eastAsia="ru-RU" w:bidi="ar-SA"/>
        </w:rPr>
        <w:t>, с привлечением дополнительных инвестиций на развитие объектов местного значения и строительство жилья</w:t>
      </w:r>
      <w:r w:rsidR="0072671B"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72671B" w:rsidRDefault="00AF284D" w:rsidP="002B1FAC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</w:t>
      </w:r>
      <w:r w:rsidR="0072671B">
        <w:rPr>
          <w:rFonts w:ascii="Times New Roman" w:hAnsi="Times New Roman" w:cs="Times New Roman"/>
          <w:sz w:val="28"/>
          <w:szCs w:val="28"/>
          <w:lang w:val="ru-RU" w:eastAsia="ru-RU" w:bidi="ar-SA"/>
        </w:rPr>
        <w:t>азвити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е</w:t>
      </w:r>
      <w:r w:rsidR="0072671B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территории основывается </w:t>
      </w:r>
      <w:r w:rsidR="0044458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на существующих схемах территориального планирования Российской Федерации, положении о территориальном планировании </w:t>
      </w:r>
      <w:r w:rsidR="00C14447">
        <w:rPr>
          <w:rFonts w:ascii="Times New Roman" w:hAnsi="Times New Roman" w:cs="Times New Roman"/>
          <w:sz w:val="28"/>
          <w:szCs w:val="28"/>
          <w:lang w:val="ru-RU" w:eastAsia="ru-RU" w:bidi="ar-SA"/>
        </w:rPr>
        <w:t>Ржевск</w:t>
      </w:r>
      <w:r w:rsidR="0044458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ого района Тверской области, планах и программах комплексного социально-экономического развития муниципального образования сельское поселение 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 w:rsidR="002733B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пожеланиях потенциальных инвесторов</w:t>
      </w:r>
      <w:r w:rsidR="0044458D">
        <w:rPr>
          <w:rFonts w:ascii="Times New Roman" w:hAnsi="Times New Roman" w:cs="Times New Roman"/>
          <w:sz w:val="28"/>
          <w:szCs w:val="28"/>
          <w:lang w:val="ru-RU" w:eastAsia="ru-RU" w:bidi="ar-SA"/>
        </w:rPr>
        <w:t>. Возможный эффект отдельных мероприятий развития изложен в разделе «</w:t>
      </w:r>
      <w:r w:rsidR="0044458D" w:rsidRPr="0044458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Оценка возможного влияния планируемых для размещения объектов федерального, регионального, местного значения поселения на комплексное развитие сельского поселения</w:t>
      </w:r>
      <w:r w:rsidR="0044458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» </w:t>
      </w:r>
      <w:r w:rsidR="0044458D">
        <w:rPr>
          <w:rFonts w:ascii="Times New Roman" w:hAnsi="Times New Roman" w:cs="Times New Roman"/>
          <w:sz w:val="28"/>
          <w:szCs w:val="28"/>
          <w:lang w:val="ru-RU" w:eastAsia="ru-RU" w:bidi="ar-SA"/>
        </w:rPr>
        <w:t>выше. В целом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данный вариант развития предлагает масштабные промышленные, рекреационные и инфраструктурные проекты с реализацией в течение следующих трёх десятилетий</w:t>
      </w:r>
      <w:r w:rsidR="00D73B00">
        <w:rPr>
          <w:rFonts w:ascii="Times New Roman" w:hAnsi="Times New Roman" w:cs="Times New Roman"/>
          <w:sz w:val="28"/>
          <w:szCs w:val="28"/>
          <w:lang w:val="ru-RU" w:eastAsia="ru-RU" w:bidi="ar-SA"/>
        </w:rPr>
        <w:t>. Данный вариант не учитывает возможности широкого пр</w:t>
      </w:r>
      <w:r w:rsidR="00BC413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ивлечения внебюджетных средств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на</w:t>
      </w:r>
      <w:r w:rsidR="00BC413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CC43C8" w:rsidRPr="00AF284D">
        <w:rPr>
          <w:rFonts w:ascii="Times New Roman" w:hAnsi="Times New Roman" w:cs="Times New Roman"/>
          <w:b/>
          <w:i/>
          <w:sz w:val="28"/>
          <w:szCs w:val="28"/>
          <w:lang w:val="ru-RU" w:eastAsia="ru-RU" w:bidi="ar-SA"/>
        </w:rPr>
        <w:t>развити</w:t>
      </w:r>
      <w:r w:rsidRPr="00AF284D">
        <w:rPr>
          <w:rFonts w:ascii="Times New Roman" w:hAnsi="Times New Roman" w:cs="Times New Roman"/>
          <w:b/>
          <w:i/>
          <w:sz w:val="28"/>
          <w:szCs w:val="28"/>
          <w:lang w:val="ru-RU" w:eastAsia="ru-RU" w:bidi="ar-SA"/>
        </w:rPr>
        <w:t>е</w:t>
      </w:r>
      <w:r w:rsidR="00CC43C8" w:rsidRPr="00AF284D">
        <w:rPr>
          <w:rFonts w:ascii="Times New Roman" w:hAnsi="Times New Roman" w:cs="Times New Roman"/>
          <w:b/>
          <w:i/>
          <w:sz w:val="28"/>
          <w:szCs w:val="28"/>
          <w:lang w:val="ru-RU" w:eastAsia="ru-RU" w:bidi="ar-SA"/>
        </w:rPr>
        <w:t xml:space="preserve"> промышленности, транспорта и туризма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которое весьма вероятно </w:t>
      </w:r>
      <w:r w:rsidR="00CC43C8" w:rsidRPr="00AF284D">
        <w:rPr>
          <w:rFonts w:ascii="Times New Roman" w:hAnsi="Times New Roman" w:cs="Times New Roman"/>
          <w:b/>
          <w:i/>
          <w:sz w:val="28"/>
          <w:szCs w:val="28"/>
          <w:lang w:val="ru-RU" w:eastAsia="ru-RU" w:bidi="ar-SA"/>
        </w:rPr>
        <w:t xml:space="preserve">окажет существенное влияние на рост </w:t>
      </w:r>
      <w:r w:rsidR="00CC43C8" w:rsidRPr="00AF284D">
        <w:rPr>
          <w:rFonts w:ascii="Times New Roman" w:hAnsi="Times New Roman" w:cs="Times New Roman"/>
          <w:sz w:val="28"/>
          <w:szCs w:val="28"/>
          <w:lang w:val="ru-RU" w:eastAsia="ru-RU" w:bidi="ar-SA"/>
        </w:rPr>
        <w:t>постоянного и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в большей степени, </w:t>
      </w:r>
      <w:r w:rsidR="00CC43C8" w:rsidRPr="00AF284D">
        <w:rPr>
          <w:rFonts w:ascii="Times New Roman" w:hAnsi="Times New Roman" w:cs="Times New Roman"/>
          <w:sz w:val="28"/>
          <w:szCs w:val="28"/>
          <w:lang w:val="ru-RU" w:eastAsia="ru-RU" w:bidi="ar-SA"/>
        </w:rPr>
        <w:t>временного</w:t>
      </w:r>
      <w:r w:rsidR="00CC43C8" w:rsidRPr="00AF284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CC43C8" w:rsidRPr="00AF284D">
        <w:rPr>
          <w:rFonts w:ascii="Times New Roman" w:hAnsi="Times New Roman" w:cs="Times New Roman"/>
          <w:b/>
          <w:i/>
          <w:sz w:val="28"/>
          <w:szCs w:val="28"/>
          <w:lang w:val="ru-RU" w:eastAsia="ru-RU" w:bidi="ar-SA"/>
        </w:rPr>
        <w:t>населения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 территории сельского поселения </w:t>
      </w:r>
      <w:r w:rsidR="00CC43C8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 Поэтому велика вероятность возникновения необходимости строительства</w:t>
      </w:r>
      <w:r w:rsidR="00BC413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нового жилья и</w:t>
      </w:r>
      <w:r w:rsidR="00BC413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создания объектов местного значения.</w:t>
      </w:r>
    </w:p>
    <w:p w:rsidR="0068570F" w:rsidRPr="00A57C79" w:rsidRDefault="0068570F" w:rsidP="0068570F">
      <w:pPr>
        <w:pStyle w:val="13"/>
        <w:suppressAutoHyphens/>
        <w:ind w:left="1191" w:hanging="482"/>
      </w:pPr>
      <w:bookmarkStart w:id="63" w:name="_Toc438655495"/>
      <w:r>
        <w:t>Развитие функциональных зон</w:t>
      </w:r>
      <w:bookmarkEnd w:id="63"/>
    </w:p>
    <w:p w:rsidR="0068570F" w:rsidRDefault="00AF284D" w:rsidP="00FA5127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реализации проектных предложений по территориальному планированию в части создания новых объектов местного значения, реконструкции автомобильных дорог (влекущей за собой изменение их класса и категории), жилищного строительства потребуется изменение существующих границ функциональных зон.</w:t>
      </w:r>
    </w:p>
    <w:p w:rsidR="00041AE1" w:rsidRDefault="00041AE1" w:rsidP="00FA5127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Схемой территориального планирования Ржевского района предложено создание промышленной площадки между д  Лазарево и границей г. Ржев площадью около 100 гектаров. Поэтому необходимо предусмотреть генеральным планом создание функциональной зоны производственного использования на этом участке.</w:t>
      </w:r>
      <w:r w:rsidR="000A20DE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связи с санитарными ограничениями, неизбежно возникающими при размещении промышленного производства, и размещением предлагаемой территории вблизи населенных пунктов, дачных товариществ и водоохранной зоны р. Волга, генеральным планом предлагается уменьшить размер предлагаемой промышленной зоны до 14,6 га.</w:t>
      </w:r>
    </w:p>
    <w:p w:rsidR="003961B7" w:rsidRDefault="003961B7" w:rsidP="00FA5127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Расширение зоны производственного использования необходимо предусмотреть в границах горного отвода месторождения ПГС «Митьковское» путем изъятия площади 253,6 га из земель сельскохозяйственного назначения.</w:t>
      </w:r>
    </w:p>
    <w:p w:rsidR="008E4BE8" w:rsidRDefault="008E4BE8" w:rsidP="00FA5127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Необходимо предусмотреть формирование производственной зоны площадью 1 га под существующей автозаправочной станцией в районе д. Бахмутово.</w:t>
      </w:r>
    </w:p>
    <w:p w:rsidR="00041AE1" w:rsidRDefault="00041AE1" w:rsidP="00FA5127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реконструируемых автомобильных дорог, в случае изменения их класса и категории необходимо запланировать создание функциональных зон транспортной и инженерной инфраструктуры для размещения полос отвода.</w:t>
      </w:r>
    </w:p>
    <w:p w:rsidR="00ED5BD6" w:rsidRDefault="00041AE1" w:rsidP="007911C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Изменение границ жилых зон возможно реализовать путем расширения границ существующих населенных пунктов. Вторым по величине центром в сельском поселении «Победа» является агломерация сельских населенных пунктов с </w:t>
      </w:r>
      <w:r w:rsidR="00421FF8">
        <w:rPr>
          <w:rFonts w:ascii="Times New Roman" w:hAnsi="Times New Roman" w:cs="Times New Roman"/>
          <w:sz w:val="28"/>
          <w:szCs w:val="28"/>
          <w:lang w:val="ru-RU" w:eastAsia="ru-RU" w:bidi="ar-SA"/>
        </w:rPr>
        <w:t>ядром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Бахмутово. </w:t>
      </w:r>
      <w:r w:rsidR="00421FF8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Эта территория удобно расположена в точке сходимости автодороги «Осташков – Селижарово – Ржев» и р. Волга, в то же время достаточно удалена от </w:t>
      </w:r>
      <w:r w:rsidR="00ED5BD6">
        <w:rPr>
          <w:rFonts w:ascii="Times New Roman" w:hAnsi="Times New Roman" w:cs="Times New Roman"/>
          <w:sz w:val="28"/>
          <w:szCs w:val="28"/>
          <w:lang w:val="ru-RU" w:eastAsia="ru-RU" w:bidi="ar-SA"/>
        </w:rPr>
        <w:t>районного центра (около 20 км).</w:t>
      </w:r>
    </w:p>
    <w:p w:rsidR="00ED5BD6" w:rsidRDefault="00ED5BD6" w:rsidP="007911C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Часть функциональной зоны сельскохозяйственного использования, расположенная в районе населенного пункта Бахмутово не используется по целевому назначению (</w:t>
      </w:r>
      <w:r w:rsidRPr="00421FF8"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ведения сельского хозяйства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). Путём агроэкологического обследования было установлено, что некоторые земельные участки превратились в неудобья и не могут быть использованы для сельскохозяйственного производства без значительных финансовых затрат и длительных мелиоративных мероприятий. </w:t>
      </w:r>
      <w:r w:rsidR="007911C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Общая площадь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таких</w:t>
      </w:r>
      <w:r w:rsidR="007911C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земельных участков составляет 349,8 га, что позволяет компенсировать 151 гектар (минимум, без неизбежно возникающих планировочных ограничений) жилых зон, расположенных в санитарно-защитных зонах в населенных пунктах сельского поселения, обеспечить население жильём с учетом его растущей численности. Поэтому генеральным планом предлагается расширить жилые зоны населенных пунктов Деньгино, Михирево, Моржово, Сувитки, Харино, Харланово на земельных участках из земель сельскохозяйственного назначения</w:t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begin"/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instrText xml:space="preserve"> REF _Ref391643371 \h  \* MERGEFORMAT </w:instrText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separate"/>
      </w:r>
      <w:r w:rsidR="00191B13" w:rsidRPr="00191B13">
        <w:rPr>
          <w:rFonts w:ascii="Times New Roman" w:hAnsi="Times New Roman" w:cs="Times New Roman"/>
          <w:sz w:val="28"/>
          <w:szCs w:val="28"/>
          <w:lang w:val="ru-RU" w:eastAsia="ru-RU" w:bidi="ar-SA"/>
        </w:rPr>
        <w:t>Таблица 16</w:t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fldChar w:fldCharType="end"/>
      </w:r>
      <w:r w:rsidR="00E01576">
        <w:rPr>
          <w:rFonts w:ascii="Times New Roman" w:hAnsi="Times New Roman" w:cs="Times New Roman"/>
          <w:sz w:val="28"/>
          <w:szCs w:val="28"/>
          <w:lang w:val="ru-RU" w:eastAsia="ru-RU" w:bidi="ar-SA"/>
        </w:rPr>
        <w:t>).</w:t>
      </w:r>
    </w:p>
    <w:p w:rsidR="00384B6F" w:rsidRDefault="00CC48C0" w:rsidP="007911C0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К югу от населенного пункта Харланово, в междуречье рек Кокша и Городня на участке из земель сельскохозяйственного назначения генеральным планом предлагае</w:t>
      </w:r>
      <w:r w:rsidR="001C1D17">
        <w:rPr>
          <w:rFonts w:ascii="Times New Roman" w:hAnsi="Times New Roman" w:cs="Times New Roman"/>
          <w:sz w:val="28"/>
          <w:szCs w:val="28"/>
          <w:lang w:val="ru-RU" w:eastAsia="ru-RU" w:bidi="ar-SA"/>
        </w:rPr>
        <w:t>тся создание рекреационной зон</w:t>
      </w:r>
      <w:r w:rsidR="0097795A">
        <w:rPr>
          <w:rFonts w:ascii="Times New Roman" w:hAnsi="Times New Roman" w:cs="Times New Roman"/>
          <w:sz w:val="28"/>
          <w:szCs w:val="28"/>
          <w:lang w:val="ru-RU" w:eastAsia="ru-RU" w:bidi="ar-SA"/>
        </w:rPr>
        <w:t>ы.</w:t>
      </w:r>
      <w:r w:rsidR="00384B6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На данном участке предполагается создание современного туристско-рекреационного комплекса, отвечающего требованиям обеспечения полноценного круглогодичного отдыха. Строительство будет происходить с учетом особенностей существу</w:t>
      </w:r>
      <w:r w:rsidR="00384B6F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ющего природного ландшафта участка и прилегающей территории. Особенности рельефа территории позволяют создать:</w:t>
      </w:r>
    </w:p>
    <w:p w:rsidR="00CC48C0" w:rsidRDefault="00384B6F" w:rsidP="00384B6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искусственный водоём (пруд) при южной границе участка площадью до 10 га</w:t>
      </w:r>
      <w:r w:rsidR="00836829">
        <w:rPr>
          <w:rFonts w:ascii="Times New Roman" w:hAnsi="Times New Roman" w:cs="Times New Roman"/>
          <w:sz w:val="28"/>
          <w:szCs w:val="28"/>
          <w:lang w:val="ru-RU" w:eastAsia="ru-RU" w:bidi="ar-SA"/>
        </w:rPr>
        <w:t>, с организацией рыбного хозяйства для любительского и спортивного рыболовства, а так же пляжной зоны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384B6F" w:rsidRDefault="00836829" w:rsidP="00384B6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спуска для катания на горных лыжах;</w:t>
      </w:r>
    </w:p>
    <w:p w:rsidR="00836829" w:rsidRDefault="00836829" w:rsidP="00384B6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площадки для активного круглогодичного занятия экстремальными видами спорта (фристайл, скейтпарк, роллердром);</w:t>
      </w:r>
    </w:p>
    <w:p w:rsidR="00836829" w:rsidRDefault="00836829" w:rsidP="00384B6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размещение спортивных сооружений: футбольной, волейбольной, баскетбольной площадок, теннисного корта, конного клуба, стрельбища, катка;</w:t>
      </w:r>
    </w:p>
    <w:p w:rsidR="00836829" w:rsidRDefault="00836829" w:rsidP="00836829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размещение вертолётной площадки.</w:t>
      </w:r>
    </w:p>
    <w:p w:rsidR="00836829" w:rsidRPr="00836829" w:rsidRDefault="00836829" w:rsidP="00836829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836829">
        <w:rPr>
          <w:rFonts w:ascii="Times New Roman" w:hAnsi="Times New Roman" w:cs="Times New Roman"/>
          <w:sz w:val="28"/>
          <w:szCs w:val="28"/>
          <w:lang w:val="ru-RU" w:eastAsia="ru-RU" w:bidi="ar-SA"/>
        </w:rPr>
        <w:t>Часть территории займут собственно гостиничные здания, административные строения и инженерные коммуникации по обслуживанию функционального комплекса и обеспечению проживания и отдых приезжающих туристов.</w:t>
      </w:r>
    </w:p>
    <w:p w:rsidR="00836829" w:rsidRDefault="00836829" w:rsidP="00836829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Планируются мероприятия по озеленению прилегающей территории (в границах участка), </w:t>
      </w:r>
      <w:r w:rsidR="003E34B3">
        <w:rPr>
          <w:rFonts w:ascii="Times New Roman" w:hAnsi="Times New Roman" w:cs="Times New Roman"/>
          <w:sz w:val="28"/>
          <w:szCs w:val="28"/>
          <w:lang w:val="ru-RU" w:eastAsia="ru-RU" w:bidi="ar-SA"/>
        </w:rPr>
        <w:t>сбору и вывозу отходов. Существует необходимость строительства подъезда к территории с прилегающей дорожной сети.</w:t>
      </w:r>
    </w:p>
    <w:p w:rsidR="00A57585" w:rsidRPr="00A57585" w:rsidRDefault="00A57585" w:rsidP="00A57585">
      <w:pPr>
        <w:pStyle w:val="ae"/>
        <w:keepNext/>
        <w:suppressAutoHyphens/>
        <w:jc w:val="center"/>
        <w:rPr>
          <w:b w:val="0"/>
          <w:sz w:val="24"/>
          <w:szCs w:val="24"/>
        </w:rPr>
      </w:pPr>
      <w:bookmarkStart w:id="64" w:name="_Ref391643371"/>
      <w:r w:rsidRPr="00A57585">
        <w:rPr>
          <w:b w:val="0"/>
          <w:sz w:val="24"/>
          <w:szCs w:val="24"/>
        </w:rPr>
        <w:t xml:space="preserve">Таблица </w:t>
      </w:r>
      <w:r w:rsidRPr="00DE4F59">
        <w:rPr>
          <w:b w:val="0"/>
          <w:sz w:val="24"/>
          <w:szCs w:val="24"/>
        </w:rPr>
        <w:fldChar w:fldCharType="begin"/>
      </w:r>
      <w:r w:rsidRPr="00A57585">
        <w:rPr>
          <w:b w:val="0"/>
          <w:sz w:val="24"/>
          <w:szCs w:val="24"/>
        </w:rPr>
        <w:instrText xml:space="preserve"> </w:instrText>
      </w:r>
      <w:r w:rsidRPr="00DE4F59">
        <w:rPr>
          <w:b w:val="0"/>
          <w:sz w:val="24"/>
          <w:szCs w:val="24"/>
        </w:rPr>
        <w:instrText>SEQ</w:instrText>
      </w:r>
      <w:r w:rsidRPr="00A57585">
        <w:rPr>
          <w:b w:val="0"/>
          <w:sz w:val="24"/>
          <w:szCs w:val="24"/>
        </w:rPr>
        <w:instrText xml:space="preserve"> Таблица \* </w:instrText>
      </w:r>
      <w:r w:rsidRPr="00DE4F59">
        <w:rPr>
          <w:b w:val="0"/>
          <w:sz w:val="24"/>
          <w:szCs w:val="24"/>
        </w:rPr>
        <w:instrText>ARABIC</w:instrText>
      </w:r>
      <w:r w:rsidRPr="00A57585">
        <w:rPr>
          <w:b w:val="0"/>
          <w:sz w:val="24"/>
          <w:szCs w:val="24"/>
        </w:rPr>
        <w:instrText xml:space="preserve"> </w:instrText>
      </w:r>
      <w:r w:rsidRPr="00DE4F59"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16</w:t>
      </w:r>
      <w:r w:rsidRPr="00DE4F59">
        <w:rPr>
          <w:b w:val="0"/>
          <w:sz w:val="24"/>
          <w:szCs w:val="24"/>
        </w:rPr>
        <w:fldChar w:fldCharType="end"/>
      </w:r>
      <w:bookmarkEnd w:id="64"/>
      <w:r w:rsidRPr="00A5758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Изменения в функциональных зонах, </w:t>
      </w:r>
      <w:r w:rsidR="00BF3761">
        <w:rPr>
          <w:b w:val="0"/>
          <w:sz w:val="24"/>
          <w:szCs w:val="24"/>
        </w:rPr>
        <w:t>по</w:t>
      </w:r>
      <w:r>
        <w:rPr>
          <w:b w:val="0"/>
          <w:sz w:val="24"/>
          <w:szCs w:val="24"/>
        </w:rPr>
        <w:t>влекущие</w:t>
      </w:r>
      <w:r w:rsidR="00BF3761">
        <w:rPr>
          <w:b w:val="0"/>
          <w:sz w:val="24"/>
          <w:szCs w:val="24"/>
        </w:rPr>
        <w:t xml:space="preserve"> за собой</w:t>
      </w:r>
      <w:r>
        <w:rPr>
          <w:b w:val="0"/>
          <w:sz w:val="24"/>
          <w:szCs w:val="24"/>
        </w:rPr>
        <w:t xml:space="preserve"> перевод земель из категории </w:t>
      </w:r>
      <w:r w:rsidRPr="00A57585">
        <w:rPr>
          <w:b w:val="0"/>
          <w:i/>
          <w:sz w:val="24"/>
          <w:szCs w:val="24"/>
        </w:rPr>
        <w:t>«земли сельскохозяйственного назначения»</w:t>
      </w:r>
      <w:r>
        <w:rPr>
          <w:b w:val="0"/>
          <w:sz w:val="24"/>
          <w:szCs w:val="24"/>
        </w:rPr>
        <w:t xml:space="preserve"> в иные категории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2126"/>
        <w:gridCol w:w="1122"/>
        <w:gridCol w:w="12"/>
        <w:gridCol w:w="1807"/>
      </w:tblGrid>
      <w:tr w:rsidR="00944B8C" w:rsidRPr="00944B8C" w:rsidTr="00944B8C">
        <w:trPr>
          <w:trHeight w:val="300"/>
          <w:tblHeader/>
        </w:trPr>
        <w:tc>
          <w:tcPr>
            <w:tcW w:w="2694" w:type="dxa"/>
            <w:shd w:val="clear" w:color="auto" w:fill="auto"/>
            <w:noWrap/>
            <w:vAlign w:val="center"/>
          </w:tcPr>
          <w:p w:rsidR="00944B8C" w:rsidRPr="00944B8C" w:rsidRDefault="00944B8C" w:rsidP="000B639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944B8C" w:rsidRPr="00944B8C" w:rsidRDefault="00944B8C" w:rsidP="000B639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819" w:type="dxa"/>
            <w:gridSpan w:val="2"/>
            <w:shd w:val="clear" w:color="auto" w:fill="auto"/>
            <w:vAlign w:val="center"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</w:tr>
      <w:tr w:rsidR="00944B8C" w:rsidRPr="004972E8" w:rsidTr="00944B8C">
        <w:trPr>
          <w:trHeight w:val="300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Проектная функциональная зона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Местоположение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2941" w:type="dxa"/>
            <w:gridSpan w:val="3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Площадь, га, в т.ч.:</w:t>
            </w:r>
          </w:p>
        </w:tc>
      </w:tr>
      <w:tr w:rsidR="00944B8C" w:rsidRPr="00944B8C" w:rsidTr="00944B8C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Земельного участка</w:t>
            </w:r>
          </w:p>
        </w:tc>
        <w:tc>
          <w:tcPr>
            <w:tcW w:w="1807" w:type="dxa"/>
            <w:shd w:val="clear" w:color="auto" w:fill="auto"/>
            <w:noWrap/>
            <w:vAlign w:val="center"/>
            <w:hideMark/>
          </w:tcPr>
          <w:p w:rsidR="00944B8C" w:rsidRPr="00944B8C" w:rsidRDefault="00944B8C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Проектной функциональной зоны</w:t>
            </w: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Зона сельскохозяйственного использования (Сх)</w:t>
            </w: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(перевод в категорию </w:t>
            </w:r>
            <w:r w:rsidRPr="00944B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 w:eastAsia="ru-RU" w:bidi="ar-SA"/>
              </w:rPr>
              <w:t>"земли населенных пунктов"</w:t>
            </w: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Харланово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5,11</w:t>
            </w:r>
          </w:p>
        </w:tc>
        <w:tc>
          <w:tcPr>
            <w:tcW w:w="1807" w:type="dxa"/>
            <w:vMerge w:val="restart"/>
            <w:shd w:val="clear" w:color="auto" w:fill="auto"/>
            <w:noWrap/>
            <w:vAlign w:val="bottom"/>
          </w:tcPr>
          <w:p w:rsidR="00417EB3" w:rsidRPr="00136DC5" w:rsidRDefault="00136DC5" w:rsidP="008A36B1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136D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20</w:t>
            </w:r>
            <w:r w:rsidR="008A3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7</w:t>
            </w:r>
            <w:r w:rsidRPr="00136D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,4</w:t>
            </w:r>
            <w:r w:rsidR="008A3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9,60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2,10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25,70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0,40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15,40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5,29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17,20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80,81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Сувитки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10,60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2,60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13,91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27,11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Михирево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12,71</w:t>
            </w:r>
          </w:p>
        </w:tc>
        <w:tc>
          <w:tcPr>
            <w:tcW w:w="1807" w:type="dxa"/>
            <w:vMerge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5,50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18,22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Харино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12,61</w:t>
            </w:r>
          </w:p>
        </w:tc>
        <w:tc>
          <w:tcPr>
            <w:tcW w:w="1807" w:type="dxa"/>
            <w:vMerge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2,09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15,76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17,00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47,46</w:t>
            </w:r>
          </w:p>
        </w:tc>
        <w:tc>
          <w:tcPr>
            <w:tcW w:w="1807" w:type="dxa"/>
            <w:vMerge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Моржово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69:27:0000018:289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C51994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C51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2,21</w:t>
            </w:r>
          </w:p>
        </w:tc>
        <w:tc>
          <w:tcPr>
            <w:tcW w:w="1807" w:type="dxa"/>
            <w:vMerge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944B8C" w:rsidTr="00417EB3">
        <w:trPr>
          <w:trHeight w:val="300"/>
        </w:trPr>
        <w:tc>
          <w:tcPr>
            <w:tcW w:w="2694" w:type="dxa"/>
            <w:vMerge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Деньгино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69:27:0000018:294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417EB3" w:rsidRPr="00C51994" w:rsidRDefault="00417EB3" w:rsidP="000B6394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C51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21,10</w:t>
            </w:r>
          </w:p>
        </w:tc>
        <w:tc>
          <w:tcPr>
            <w:tcW w:w="1807" w:type="dxa"/>
            <w:vMerge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417EB3" w:rsidRPr="004B04C2" w:rsidTr="00D6636A">
        <w:trPr>
          <w:trHeight w:val="300"/>
        </w:trPr>
        <w:tc>
          <w:tcPr>
            <w:tcW w:w="2694" w:type="dxa"/>
            <w:vMerge/>
            <w:vAlign w:val="center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17EB3" w:rsidRPr="004B04C2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Свеклино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B04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69:27:0000018:385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417EB3" w:rsidRPr="00C51994" w:rsidRDefault="00417EB3" w:rsidP="004B04C2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C519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9,6</w:t>
            </w:r>
          </w:p>
        </w:tc>
        <w:tc>
          <w:tcPr>
            <w:tcW w:w="1807" w:type="dxa"/>
            <w:vMerge/>
            <w:shd w:val="clear" w:color="auto" w:fill="auto"/>
            <w:noWrap/>
            <w:vAlign w:val="bottom"/>
          </w:tcPr>
          <w:p w:rsidR="00417EB3" w:rsidRPr="00944B8C" w:rsidRDefault="00417EB3" w:rsidP="000B6394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136DC5" w:rsidRPr="00944B8C" w:rsidTr="00417EB3">
        <w:trPr>
          <w:cantSplit/>
          <w:trHeight w:val="300"/>
        </w:trPr>
        <w:tc>
          <w:tcPr>
            <w:tcW w:w="2694" w:type="dxa"/>
            <w:vMerge w:val="restart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Зона рекреационного назначения (Р)</w:t>
            </w: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(перевод в категорию </w:t>
            </w:r>
            <w:r w:rsidRPr="00944B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 w:eastAsia="ru-RU" w:bidi="ar-SA"/>
              </w:rPr>
              <w:t>"земли населенных пунктов"</w:t>
            </w: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д. Сувитки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45,91</w:t>
            </w:r>
          </w:p>
        </w:tc>
        <w:tc>
          <w:tcPr>
            <w:tcW w:w="1807" w:type="dxa"/>
            <w:vMerge w:val="restart"/>
            <w:shd w:val="clear" w:color="auto" w:fill="auto"/>
            <w:noWrap/>
            <w:vAlign w:val="center"/>
          </w:tcPr>
          <w:p w:rsidR="00136DC5" w:rsidRPr="00136DC5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136D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52,53</w:t>
            </w:r>
          </w:p>
        </w:tc>
      </w:tr>
      <w:tr w:rsidR="00136DC5" w:rsidRPr="00944B8C" w:rsidTr="00417EB3">
        <w:trPr>
          <w:cantSplit/>
          <w:trHeight w:val="300"/>
        </w:trPr>
        <w:tc>
          <w:tcPr>
            <w:tcW w:w="2694" w:type="dxa"/>
            <w:vMerge/>
            <w:shd w:val="clear" w:color="auto" w:fill="auto"/>
            <w:noWrap/>
            <w:vAlign w:val="center"/>
          </w:tcPr>
          <w:p w:rsidR="00136DC5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69:27:0000018:309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3,89</w:t>
            </w:r>
          </w:p>
        </w:tc>
        <w:tc>
          <w:tcPr>
            <w:tcW w:w="1807" w:type="dxa"/>
            <w:vMerge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136DC5" w:rsidRPr="00944B8C" w:rsidTr="00417EB3">
        <w:trPr>
          <w:cantSplit/>
          <w:trHeight w:val="300"/>
        </w:trPr>
        <w:tc>
          <w:tcPr>
            <w:tcW w:w="2694" w:type="dxa"/>
            <w:vMerge/>
            <w:shd w:val="clear" w:color="auto" w:fill="auto"/>
            <w:noWrap/>
            <w:vAlign w:val="center"/>
          </w:tcPr>
          <w:p w:rsidR="00136DC5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2,50</w:t>
            </w:r>
          </w:p>
        </w:tc>
        <w:tc>
          <w:tcPr>
            <w:tcW w:w="1807" w:type="dxa"/>
            <w:vMerge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136DC5" w:rsidRPr="00944B8C" w:rsidTr="00417EB3">
        <w:trPr>
          <w:cantSplit/>
          <w:trHeight w:val="300"/>
        </w:trPr>
        <w:tc>
          <w:tcPr>
            <w:tcW w:w="2694" w:type="dxa"/>
            <w:vMerge/>
            <w:shd w:val="clear" w:color="auto" w:fill="auto"/>
            <w:noWrap/>
            <w:vAlign w:val="center"/>
          </w:tcPr>
          <w:p w:rsidR="00136DC5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∑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136DC5" w:rsidRPr="00136DC5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136D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52,53</w:t>
            </w:r>
          </w:p>
        </w:tc>
        <w:tc>
          <w:tcPr>
            <w:tcW w:w="1807" w:type="dxa"/>
            <w:vMerge/>
            <w:shd w:val="clear" w:color="auto" w:fill="auto"/>
            <w:noWrap/>
            <w:vAlign w:val="center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 w:rsidR="00136DC5" w:rsidRPr="00944B8C" w:rsidTr="00BF3761">
        <w:trPr>
          <w:cantSplit/>
          <w:trHeight w:val="30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Зона рекреационного назначения (перевод в категорию </w:t>
            </w:r>
            <w:r w:rsidRPr="00944B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 w:eastAsia="ru-RU" w:bidi="ar-SA"/>
              </w:rPr>
              <w:t>"земли особо охраняемых территорий и объектов"</w:t>
            </w: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сп "Победа", к югу от д. Харланово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69:27:0000018:311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100,63</w:t>
            </w:r>
          </w:p>
        </w:tc>
        <w:tc>
          <w:tcPr>
            <w:tcW w:w="1807" w:type="dxa"/>
            <w:shd w:val="clear" w:color="auto" w:fill="auto"/>
            <w:noWrap/>
            <w:vAlign w:val="center"/>
            <w:hideMark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100,63</w:t>
            </w:r>
          </w:p>
        </w:tc>
      </w:tr>
      <w:tr w:rsidR="008E4BE8" w:rsidRPr="008E4BE8" w:rsidTr="00BF3761">
        <w:trPr>
          <w:cantSplit/>
          <w:trHeight w:val="300"/>
        </w:trPr>
        <w:tc>
          <w:tcPr>
            <w:tcW w:w="2694" w:type="dxa"/>
            <w:shd w:val="clear" w:color="auto" w:fill="auto"/>
            <w:noWrap/>
            <w:vAlign w:val="center"/>
          </w:tcPr>
          <w:p w:rsidR="008E4BE8" w:rsidRPr="00944B8C" w:rsidRDefault="008E4BE8" w:rsidP="008E4BE8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E4B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Зона сельскохозяйственного использования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(Сх) (перевод в категорию "земли </w:t>
            </w:r>
            <w:r w:rsidRPr="008E4B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 ")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E4BE8" w:rsidRPr="00944B8C" w:rsidRDefault="008E4BE8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 востоку от д. Бахмутово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E4BE8" w:rsidRPr="00944B8C" w:rsidRDefault="008E4BE8" w:rsidP="00136DC5">
            <w:pPr>
              <w:suppressAutoHyphens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E4B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69:27:0000018:258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8E4BE8" w:rsidRPr="00944B8C" w:rsidRDefault="008E4BE8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807" w:type="dxa"/>
            <w:shd w:val="clear" w:color="auto" w:fill="auto"/>
            <w:noWrap/>
            <w:vAlign w:val="center"/>
          </w:tcPr>
          <w:p w:rsidR="008E4BE8" w:rsidRPr="00944B8C" w:rsidRDefault="008E4BE8" w:rsidP="00136DC5">
            <w:pPr>
              <w:suppressAutoHyphens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36DC5" w:rsidRPr="008E4BE8" w:rsidTr="00D6636A">
        <w:trPr>
          <w:trHeight w:val="300"/>
        </w:trPr>
        <w:tc>
          <w:tcPr>
            <w:tcW w:w="6521" w:type="dxa"/>
            <w:gridSpan w:val="3"/>
            <w:shd w:val="clear" w:color="auto" w:fill="auto"/>
            <w:noWrap/>
            <w:vAlign w:val="bottom"/>
          </w:tcPr>
          <w:p w:rsidR="00136DC5" w:rsidRPr="00944B8C" w:rsidRDefault="00136DC5" w:rsidP="00136DC5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44B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Итого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:rsidR="00136DC5" w:rsidRPr="00D6636A" w:rsidRDefault="00136DC5" w:rsidP="008E4BE8">
            <w:pPr>
              <w:suppressAutoHyphens w:val="0"/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8E4B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60</w:t>
            </w:r>
            <w:r w:rsidRPr="00D66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4</w:t>
            </w:r>
            <w:r w:rsidRPr="00D66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807" w:type="dxa"/>
            <w:shd w:val="clear" w:color="auto" w:fill="auto"/>
            <w:noWrap/>
            <w:vAlign w:val="bottom"/>
          </w:tcPr>
          <w:p w:rsidR="00136DC5" w:rsidRPr="00D6636A" w:rsidRDefault="00136DC5" w:rsidP="008E4BE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D66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6</w:t>
            </w:r>
            <w:r w:rsidR="008E4B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 w:bidi="ar-SA"/>
              </w:rPr>
              <w:t>,42</w:t>
            </w:r>
          </w:p>
        </w:tc>
      </w:tr>
    </w:tbl>
    <w:p w:rsidR="002A6FEB" w:rsidRDefault="00FB69D5" w:rsidP="002D3C1D">
      <w:pPr>
        <w:suppressAutoHyphens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Схемой территориального планирования Ржевского района предлагается развитие объектов рекреации к востоку от предлагаемого участка. Проект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ный рекреационный комплекс (база отдыха) органично вписывается в общий план развития территории Ржевского района, создавая места для размещения и дополняя историко-археологический туризм активными видами отдыха.</w:t>
      </w:r>
    </w:p>
    <w:p w:rsidR="00D33499" w:rsidRDefault="00D33499" w:rsidP="002A6FEB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Размещение полигона ТБО в северной части сельского поселения на землях Гослесфонда, предложенное схемой территориального планирования Ржевского района, нецелесообразно по причине низкой транспортной доступности (фактически необходимо будет построить 4 км дороги через лес). Администрацией Ржевского района в качестве приоритетной рассматривается площадка под полигон ТБО в сельском поселении «Успенское», так же предложенная СТП Ржевского р</w:t>
      </w:r>
      <w:r w:rsidR="0052769C">
        <w:rPr>
          <w:rFonts w:ascii="Times New Roman" w:hAnsi="Times New Roman" w:cs="Times New Roman"/>
          <w:sz w:val="28"/>
          <w:szCs w:val="28"/>
          <w:lang w:val="ru-RU" w:eastAsia="ru-RU" w:bidi="ar-SA"/>
        </w:rPr>
        <w:t>айона альтернативным вариантом.</w:t>
      </w:r>
    </w:p>
    <w:p w:rsidR="0052769C" w:rsidRPr="00C50581" w:rsidRDefault="0052769C" w:rsidP="0052769C">
      <w:pPr>
        <w:pStyle w:val="ae"/>
        <w:keepNext/>
        <w:spacing w:before="120"/>
        <w:jc w:val="center"/>
        <w:rPr>
          <w:b w:val="0"/>
          <w:sz w:val="24"/>
          <w:szCs w:val="24"/>
        </w:rPr>
      </w:pPr>
      <w:r w:rsidRPr="006F1C35">
        <w:rPr>
          <w:b w:val="0"/>
          <w:sz w:val="24"/>
          <w:szCs w:val="24"/>
        </w:rPr>
        <w:t xml:space="preserve">Таблица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Таблица \* ARABIC </w:instrText>
      </w:r>
      <w:r>
        <w:rPr>
          <w:b w:val="0"/>
          <w:sz w:val="24"/>
          <w:szCs w:val="24"/>
        </w:rPr>
        <w:fldChar w:fldCharType="separate"/>
      </w:r>
      <w:r w:rsidR="00191B13">
        <w:rPr>
          <w:b w:val="0"/>
          <w:noProof/>
          <w:sz w:val="24"/>
          <w:szCs w:val="24"/>
        </w:rPr>
        <w:t>17</w:t>
      </w:r>
      <w:r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 xml:space="preserve"> </w:t>
      </w:r>
      <w:r w:rsidRPr="00C50581">
        <w:rPr>
          <w:b w:val="0"/>
          <w:sz w:val="24"/>
          <w:szCs w:val="24"/>
        </w:rPr>
        <w:t>Баланс территории в границах сельского поселения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5"/>
        <w:gridCol w:w="2999"/>
        <w:gridCol w:w="3530"/>
        <w:gridCol w:w="2066"/>
      </w:tblGrid>
      <w:tr w:rsidR="0052769C" w:rsidRPr="004972E8" w:rsidTr="00D23E86">
        <w:trPr>
          <w:cantSplit/>
          <w:tblHeader/>
        </w:trPr>
        <w:tc>
          <w:tcPr>
            <w:tcW w:w="975" w:type="dxa"/>
            <w:vAlign w:val="center"/>
          </w:tcPr>
          <w:p w:rsidR="0052769C" w:rsidRPr="00C50581" w:rsidRDefault="0052769C" w:rsidP="00125DBB">
            <w:pPr>
              <w:pStyle w:val="aa"/>
              <w:keepLines/>
              <w:numPr>
                <w:ilvl w:val="0"/>
                <w:numId w:val="35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52769C" w:rsidRPr="00C50581" w:rsidRDefault="0052769C" w:rsidP="00125DBB">
            <w:pPr>
              <w:pStyle w:val="aa"/>
              <w:keepLines/>
              <w:numPr>
                <w:ilvl w:val="0"/>
                <w:numId w:val="35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52769C" w:rsidRPr="00C50581" w:rsidRDefault="0052769C" w:rsidP="00125DBB">
            <w:pPr>
              <w:pStyle w:val="aa"/>
              <w:keepLines/>
              <w:numPr>
                <w:ilvl w:val="0"/>
                <w:numId w:val="35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52769C" w:rsidRPr="00C50581" w:rsidRDefault="0052769C" w:rsidP="00125DBB">
            <w:pPr>
              <w:pStyle w:val="aa"/>
              <w:keepLines/>
              <w:numPr>
                <w:ilvl w:val="0"/>
                <w:numId w:val="35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52769C" w:rsidRPr="00737A6B" w:rsidTr="00D23E86">
        <w:tc>
          <w:tcPr>
            <w:tcW w:w="975" w:type="dxa"/>
            <w:vAlign w:val="center"/>
          </w:tcPr>
          <w:p w:rsidR="0052769C" w:rsidRPr="00737A6B" w:rsidRDefault="0052769C" w:rsidP="00125DBB">
            <w:pPr>
              <w:keepNext/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2999" w:type="dxa"/>
            <w:vAlign w:val="center"/>
          </w:tcPr>
          <w:p w:rsidR="0052769C" w:rsidRPr="00737A6B" w:rsidRDefault="0052769C" w:rsidP="00125DBB">
            <w:pPr>
              <w:keepNext/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Элементы территории</w:t>
            </w:r>
          </w:p>
        </w:tc>
        <w:tc>
          <w:tcPr>
            <w:tcW w:w="0" w:type="auto"/>
            <w:vAlign w:val="center"/>
          </w:tcPr>
          <w:p w:rsidR="0052769C" w:rsidRPr="00737A6B" w:rsidRDefault="0052769C" w:rsidP="00125DBB">
            <w:pPr>
              <w:keepNext/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Сложившиеся границы (существующее положение)</w:t>
            </w:r>
          </w:p>
        </w:tc>
        <w:tc>
          <w:tcPr>
            <w:tcW w:w="0" w:type="auto"/>
            <w:vAlign w:val="center"/>
          </w:tcPr>
          <w:p w:rsidR="0052769C" w:rsidRPr="00737A6B" w:rsidRDefault="0052769C" w:rsidP="00125DBB">
            <w:pPr>
              <w:keepNext/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Планируемые границы</w:t>
            </w:r>
          </w:p>
        </w:tc>
      </w:tr>
      <w:tr w:rsidR="0052769C" w:rsidRPr="00737A6B" w:rsidTr="00125DBB">
        <w:tc>
          <w:tcPr>
            <w:tcW w:w="0" w:type="auto"/>
            <w:gridSpan w:val="2"/>
            <w:vAlign w:val="center"/>
          </w:tcPr>
          <w:p w:rsidR="0052769C" w:rsidRPr="00737A6B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Территория в границах поселения</w:t>
            </w:r>
          </w:p>
        </w:tc>
        <w:tc>
          <w:tcPr>
            <w:tcW w:w="0" w:type="auto"/>
            <w:vAlign w:val="center"/>
          </w:tcPr>
          <w:p w:rsidR="0052769C" w:rsidRPr="00737A6B" w:rsidRDefault="0052769C" w:rsidP="00D23E86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483</w:t>
            </w:r>
            <w:r w:rsidR="00D23E86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62</w:t>
            </w:r>
          </w:p>
        </w:tc>
        <w:tc>
          <w:tcPr>
            <w:tcW w:w="0" w:type="auto"/>
            <w:vAlign w:val="center"/>
          </w:tcPr>
          <w:p w:rsidR="0052769C" w:rsidRPr="00737A6B" w:rsidRDefault="00D23E86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48362</w:t>
            </w:r>
          </w:p>
        </w:tc>
      </w:tr>
      <w:tr w:rsidR="0052769C" w:rsidRPr="00737A6B" w:rsidTr="00D23E86">
        <w:tc>
          <w:tcPr>
            <w:tcW w:w="975" w:type="dxa"/>
            <w:vAlign w:val="center"/>
          </w:tcPr>
          <w:p w:rsidR="0052769C" w:rsidRPr="00737A6B" w:rsidRDefault="0052769C" w:rsidP="00125DBB">
            <w:pPr>
              <w:pStyle w:val="aa"/>
              <w:keepLines/>
              <w:numPr>
                <w:ilvl w:val="0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52769C" w:rsidRPr="00737A6B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Функциональные зоны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га</w:t>
            </w:r>
          </w:p>
        </w:tc>
        <w:tc>
          <w:tcPr>
            <w:tcW w:w="0" w:type="auto"/>
            <w:vAlign w:val="center"/>
          </w:tcPr>
          <w:p w:rsidR="0052769C" w:rsidRPr="00737A6B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52769C" w:rsidRPr="00737A6B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D23E86" w:rsidRPr="00D23E86" w:rsidTr="00CB445A">
        <w:tc>
          <w:tcPr>
            <w:tcW w:w="9570" w:type="dxa"/>
            <w:gridSpan w:val="4"/>
            <w:vAlign w:val="center"/>
          </w:tcPr>
          <w:p w:rsidR="00D23E86" w:rsidRPr="00D23E86" w:rsidRDefault="00D23E86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 w:rsidRPr="00D23E8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 w:bidi="ar-SA"/>
              </w:rPr>
              <w:t>В границах населенных пунктов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Pr="00C50581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Жилая зона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1746,41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1717,26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Общественно-деловая зона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5,80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5,80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сельскохозяйственного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(Сх)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0,00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207,44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производственного использования (П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0,00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19,35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рекреационного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(Р)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0,93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63,07</w:t>
            </w:r>
          </w:p>
        </w:tc>
      </w:tr>
      <w:tr w:rsidR="00D23E86" w:rsidRPr="00D23E86" w:rsidTr="00CB445A">
        <w:tc>
          <w:tcPr>
            <w:tcW w:w="9570" w:type="dxa"/>
            <w:gridSpan w:val="4"/>
            <w:vAlign w:val="center"/>
          </w:tcPr>
          <w:p w:rsidR="00D23E86" w:rsidRPr="00D23E86" w:rsidRDefault="00D23E86" w:rsidP="00CB445A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 w:rsidRPr="00D23E8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 w:bidi="ar-SA"/>
              </w:rPr>
              <w:t>Вне границ населенных пунктов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6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Pr="00737A6B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инженерной и транспортной инфраструктуры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469,15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469,15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сельскохозяйственного использования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20875,98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20232,10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Зона производственного использования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25,83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304,39</w:t>
            </w:r>
          </w:p>
        </w:tc>
      </w:tr>
      <w:tr w:rsidR="007C2FAF" w:rsidRPr="00C50581" w:rsidTr="00BB1F18">
        <w:tc>
          <w:tcPr>
            <w:tcW w:w="975" w:type="dxa"/>
            <w:vAlign w:val="center"/>
          </w:tcPr>
          <w:p w:rsidR="007C2FAF" w:rsidRPr="00C50581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Pr="00737A6B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рекреационного назначения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96,20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201,73</w:t>
            </w:r>
          </w:p>
        </w:tc>
      </w:tr>
      <w:tr w:rsidR="0052769C" w:rsidRPr="00C50581" w:rsidTr="00D23E86">
        <w:tc>
          <w:tcPr>
            <w:tcW w:w="975" w:type="dxa"/>
            <w:vAlign w:val="center"/>
          </w:tcPr>
          <w:p w:rsidR="0052769C" w:rsidRPr="00C50581" w:rsidRDefault="0052769C" w:rsidP="00D23E86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52769C" w:rsidRDefault="0052769C" w:rsidP="00125DBB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37A6B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она специального назначения</w:t>
            </w:r>
          </w:p>
        </w:tc>
        <w:tc>
          <w:tcPr>
            <w:tcW w:w="0" w:type="auto"/>
            <w:vAlign w:val="center"/>
          </w:tcPr>
          <w:p w:rsidR="0052769C" w:rsidRPr="00C50581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4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35,91</w:t>
            </w:r>
          </w:p>
        </w:tc>
        <w:tc>
          <w:tcPr>
            <w:tcW w:w="0" w:type="auto"/>
            <w:vAlign w:val="center"/>
          </w:tcPr>
          <w:p w:rsidR="0052769C" w:rsidRPr="00C50581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4EC7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35,91</w:t>
            </w:r>
          </w:p>
        </w:tc>
      </w:tr>
      <w:tr w:rsidR="0052769C" w:rsidRPr="004972E8" w:rsidTr="00D23E86">
        <w:tc>
          <w:tcPr>
            <w:tcW w:w="975" w:type="dxa"/>
            <w:vAlign w:val="center"/>
          </w:tcPr>
          <w:p w:rsidR="0052769C" w:rsidRPr="00D3329D" w:rsidRDefault="0052769C" w:rsidP="00D23E86">
            <w:pPr>
              <w:pStyle w:val="aa"/>
              <w:keepLines/>
              <w:numPr>
                <w:ilvl w:val="0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52769C" w:rsidRPr="00D3329D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D3329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Из общей территории сельского поселения категории земель</w:t>
            </w:r>
          </w:p>
        </w:tc>
        <w:tc>
          <w:tcPr>
            <w:tcW w:w="0" w:type="auto"/>
            <w:vAlign w:val="center"/>
          </w:tcPr>
          <w:p w:rsidR="0052769C" w:rsidRPr="00D3329D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vAlign w:val="center"/>
          </w:tcPr>
          <w:p w:rsidR="0052769C" w:rsidRPr="00D3329D" w:rsidRDefault="0052769C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Pr="00D3329D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D3329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сельскохозяйственного назначения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20875,98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20232,10</w:t>
            </w: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D3329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населенных пунктов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1753,14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2012,93</w:t>
            </w: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D3329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627,09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905,65</w:t>
            </w:r>
          </w:p>
        </w:tc>
      </w:tr>
      <w:tr w:rsidR="0052769C" w:rsidRPr="00D3329D" w:rsidTr="00D23E86">
        <w:tc>
          <w:tcPr>
            <w:tcW w:w="975" w:type="dxa"/>
            <w:vAlign w:val="center"/>
          </w:tcPr>
          <w:p w:rsidR="0052769C" w:rsidRPr="00D3329D" w:rsidRDefault="0052769C" w:rsidP="00D23E86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52769C" w:rsidRDefault="0052769C" w:rsidP="00125DBB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D3329D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особо охраняемых территорий и объектов</w:t>
            </w:r>
          </w:p>
        </w:tc>
        <w:tc>
          <w:tcPr>
            <w:tcW w:w="0" w:type="auto"/>
            <w:vAlign w:val="center"/>
          </w:tcPr>
          <w:p w:rsidR="0052769C" w:rsidRPr="00D3329D" w:rsidRDefault="007C2FAF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0" w:type="auto"/>
            <w:vAlign w:val="center"/>
          </w:tcPr>
          <w:p w:rsidR="0052769C" w:rsidRPr="00D3329D" w:rsidRDefault="007C2FAF" w:rsidP="00125DBB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105,53</w:t>
            </w: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F7F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лесного фонда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21461,55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21461,55</w:t>
            </w: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F7F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водного фонда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539,90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539,90</w:t>
            </w:r>
          </w:p>
        </w:tc>
      </w:tr>
      <w:tr w:rsidR="007C2FAF" w:rsidRPr="00D3329D" w:rsidTr="00BB1F18">
        <w:tc>
          <w:tcPr>
            <w:tcW w:w="975" w:type="dxa"/>
            <w:vAlign w:val="center"/>
          </w:tcPr>
          <w:p w:rsidR="007C2FAF" w:rsidRPr="00D3329D" w:rsidRDefault="007C2FAF" w:rsidP="007C2FAF">
            <w:pPr>
              <w:pStyle w:val="aa"/>
              <w:keepLines/>
              <w:numPr>
                <w:ilvl w:val="1"/>
                <w:numId w:val="38"/>
              </w:numPr>
              <w:suppressAutoHyphens w:val="0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999" w:type="dxa"/>
            <w:vAlign w:val="center"/>
          </w:tcPr>
          <w:p w:rsidR="007C2FAF" w:rsidRDefault="007C2FAF" w:rsidP="007C2FAF">
            <w:pPr>
              <w:keepLines/>
              <w:suppressAutoHyphens w:val="0"/>
              <w:spacing w:before="0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З</w:t>
            </w:r>
            <w:r w:rsidRPr="007F7F5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емли запаса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3104,35</w:t>
            </w:r>
          </w:p>
        </w:tc>
        <w:tc>
          <w:tcPr>
            <w:tcW w:w="0" w:type="auto"/>
          </w:tcPr>
          <w:p w:rsidR="007C2FAF" w:rsidRPr="007C2FAF" w:rsidRDefault="007C2FAF" w:rsidP="007C2FAF">
            <w:pPr>
              <w:keepLines/>
              <w:suppressAutoHyphens w:val="0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7C2FAF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>3104,35</w:t>
            </w:r>
          </w:p>
        </w:tc>
      </w:tr>
    </w:tbl>
    <w:p w:rsidR="0068570F" w:rsidRDefault="0068570F" w:rsidP="0068570F">
      <w:pPr>
        <w:pStyle w:val="13"/>
        <w:suppressAutoHyphens/>
        <w:ind w:left="1191" w:hanging="482"/>
      </w:pPr>
      <w:bookmarkStart w:id="65" w:name="_Toc438655496"/>
      <w:r>
        <w:t>Прогнозируемые ограничения использования территории</w:t>
      </w:r>
      <w:bookmarkEnd w:id="65"/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связи с планируемым размещением объектов федерального, регионального, местного значения в сельском поселении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 период действия генерального плана возникнут новые ограничения использования территории.</w:t>
      </w:r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вновь проектируемых межпоселковых газопроводов устанавливаются охранные зоны по 3 метра с каждой стороны газопровода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13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Санитарно-защитные зоны в сельском поселении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возникнут после размещения и начала использования планируемых объектов железнодорожного транспорта, водоотведения, участка компостирования твердых бытовых отходов.</w:t>
      </w:r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Для коммуникаций и сооружений внешнего транспорта (водного, воздушного, железнодорожного, автомобильного, трубопроводного) устанавливаются границы полос отвода, санитарные разрывы, санитарные полосы отчуждения. Режим использования территорий в пределах полос отвода, санитарных разрывов определяется федеральным законодательством,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региональ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ными нормативами</w:t>
      </w:r>
      <w:r w:rsidRP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и согласовывается с соответствующими организациями. Указанные территории должны обеспечивать безопасность функционирования транспортных коммуникаций и объектов, уменьшение негативного воздействия на среду обитания и здоровье человека.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7D7F90">
        <w:rPr>
          <w:rFonts w:ascii="Times New Roman" w:hAnsi="Times New Roman" w:cs="Times New Roman"/>
          <w:sz w:val="28"/>
          <w:szCs w:val="28"/>
          <w:lang w:val="ru-RU" w:eastAsia="ru-RU" w:bidi="ar-SA"/>
        </w:rPr>
        <w:t>Для линий железнодорожного транспорта санитарный разрыв устанавливается в каждом конкретном случае на основании расчетов рассеивания загрязнения атмосферного воздуха и физических факторов (шума, вибрации, ЭМП и др.) с последующим проведением натурных исследований и измерений, но не менее 100 метров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.</w:t>
      </w:r>
      <w:r w:rsidRPr="007D7F90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t xml:space="preserve"> </w:t>
      </w:r>
      <w:r w:rsidRPr="00DC700B">
        <w:rPr>
          <w:rFonts w:ascii="Times New Roman" w:hAnsi="Times New Roman" w:cs="Times New Roman"/>
          <w:sz w:val="28"/>
          <w:szCs w:val="28"/>
          <w:vertAlign w:val="superscript"/>
          <w:lang w:val="ru-RU" w:eastAsia="ru-RU" w:bidi="ar-SA"/>
        </w:rPr>
        <w:footnoteReference w:id="14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В соответствии с региональными нормативами градостроительного проектирования Тверской области, размер санитарно-защитной зоны проектируемых очистных сооружений в д. </w:t>
      </w:r>
      <w:r w:rsidR="00D37F70">
        <w:rPr>
          <w:rFonts w:ascii="Times New Roman" w:hAnsi="Times New Roman" w:cs="Times New Roman"/>
          <w:sz w:val="28"/>
          <w:szCs w:val="28"/>
          <w:lang w:val="ru-RU" w:eastAsia="ru-RU" w:bidi="ar-SA"/>
        </w:rPr>
        <w:t>«Победа»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при среднесуточном удельном водоотведении в целом на одного жителя на расчетный срок – 150 л/сут. составит 150 метров.</w:t>
      </w:r>
    </w:p>
    <w:p w:rsidR="0068570F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Для проектируемого участка временного складирования твердых бытовых отходов размер санитарно-защитной зоны составит ориентировочно 500 метров. </w:t>
      </w:r>
      <w:r w:rsidRPr="005B0F19">
        <w:rPr>
          <w:rFonts w:ascii="Times New Roman" w:hAnsi="Times New Roman" w:cs="Times New Roman"/>
          <w:sz w:val="28"/>
          <w:szCs w:val="28"/>
          <w:lang w:val="ru-RU" w:eastAsia="ru-RU" w:bidi="ar-SA"/>
        </w:rPr>
        <w:t>Ориентировочный размер санитарно-защитной зоны по классификации должен быть обоснован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</w:t>
      </w:r>
      <w:r w:rsidRPr="005B0F19"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Style w:val="ad"/>
          <w:rFonts w:ascii="Times New Roman" w:hAnsi="Times New Roman" w:cs="Times New Roman"/>
          <w:sz w:val="28"/>
          <w:szCs w:val="28"/>
          <w:lang w:val="ru-RU" w:eastAsia="ru-RU" w:bidi="ar-SA"/>
        </w:rPr>
        <w:footnoteReference w:id="15"/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68570F" w:rsidRPr="007D7F90" w:rsidRDefault="0068570F" w:rsidP="0068570F">
      <w:p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9656C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вновь проектируемых арт</w:t>
      </w:r>
      <w:r w:rsidRPr="009656C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скважин 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>устанавливается</w:t>
      </w:r>
      <w:r w:rsidRPr="009656C0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1-й пояс горно-санитарной охраны источников питьевого водоснабжения в размере 30 метров.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2-й и 3-й пояса должны быть рассчитаны в соответствии с</w:t>
      </w:r>
      <w:r w:rsidRPr="00FE0C6D">
        <w:rPr>
          <w:lang w:val="ru-RU"/>
        </w:rPr>
        <w:t xml:space="preserve"> </w:t>
      </w:r>
      <w:r w:rsidRPr="00FE0C6D">
        <w:rPr>
          <w:rFonts w:ascii="Times New Roman" w:hAnsi="Times New Roman" w:cs="Times New Roman"/>
          <w:i/>
          <w:sz w:val="28"/>
          <w:szCs w:val="28"/>
          <w:lang w:val="ru-RU" w:eastAsia="ru-RU" w:bidi="ar-SA"/>
        </w:rPr>
        <w:t>СанПиН2.1.4.1110-02 Зоны санитарной охраны источников водоснабжения и водопроводов питьевого назначения</w:t>
      </w:r>
      <w:r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Pr="00FE0C6D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Проектирование систем водоснабжения </w:t>
      </w:r>
      <w:r w:rsidRPr="00FE0C6D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населенных пунктов, в том числе выбор источников хозяйственно-питьевого и производственного водоснабжения, размещение водозаборных сооружений, а также определение расчетных расходов и др., следует производить в соответствии с требованиями СНиП 2.04.01-85*, СНиП 2.04.02-84*, СНиП 2.07.01-89*, СанПиН 2.1.4.1074-01, СанПиН 2.1.4.1175-02, ГОСТ 2761-84*, СанПиН 2.1.4.1110-02.</w:t>
      </w:r>
    </w:p>
    <w:p w:rsidR="00DE320F" w:rsidRDefault="00DE320F" w:rsidP="00DE320F">
      <w:pPr>
        <w:pStyle w:val="11"/>
        <w:ind w:left="992" w:hanging="283"/>
        <w:rPr>
          <w:noProof/>
        </w:rPr>
      </w:pPr>
      <w:bookmarkStart w:id="66" w:name="_Toc438655497"/>
      <w:r>
        <w:rPr>
          <w:noProof/>
        </w:rPr>
        <w:lastRenderedPageBreak/>
        <w:t>Согласование проекта генерального плана</w:t>
      </w:r>
      <w:bookmarkEnd w:id="66"/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Процедура согласования проекта генерального плана поселения регламентируется положениями статьи 25 Градостроительного кодекса РФ и </w:t>
      </w:r>
      <w:r w:rsidR="00F105AE" w:rsidRPr="00F105AE">
        <w:rPr>
          <w:rFonts w:ascii="Times New Roman" w:hAnsi="Times New Roman" w:cs="Times New Roman"/>
          <w:sz w:val="28"/>
          <w:szCs w:val="28"/>
          <w:lang w:val="ru-RU" w:eastAsia="ru-RU" w:bidi="ar-SA"/>
        </w:rPr>
        <w:t>Приказом Министерства регионального развития РФ от 27.02.2012 № 69 «Об утверждении порядка согласования проектов документов территориального планирования муниципальных образований, состава и порядка работы согласительной комиссии при согласовании проектов документов территориального планиро</w:t>
      </w:r>
      <w:r w:rsidR="00F105AE">
        <w:rPr>
          <w:rFonts w:ascii="Times New Roman" w:hAnsi="Times New Roman" w:cs="Times New Roman"/>
          <w:sz w:val="28"/>
          <w:szCs w:val="28"/>
          <w:lang w:val="ru-RU" w:eastAsia="ru-RU" w:bidi="ar-SA"/>
        </w:rPr>
        <w:t>вания муниципальных образований</w:t>
      </w: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».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соответствии с частью 1 статьи 25 Градостроительного кодекса РФ проект генерального плана подлежит согласованию в порядке, установленном Правительством Российской Федерации, в случае, если предложения, содержащиеся в таком проекте, предполагают изменение существующих или в соответствии со схемами территориального планирования Российской Федерации планируемых: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границ земель лесного фонда, границ земель особо охраняемых природных территорий федерального значения, границ земель обороны и безопасности;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границ земельных участков, находящихся в собственности Российской Федерации;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границ территорий объектов культурного наследия;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границ зон планируемого размещения объектов капитального строительства федерального значения. 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Согласованию также подлежат вопросы размещения объектов капитального строительства местного значения, которые могут оказать негативное воздействие на окружающую среду на указанных землях, территориях и земельных участках.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соответствии с частью 2 статьи 25 Градостроительного кодекса РФ проект генерального плана подлежит согласованию с высшим исполнитель</w:t>
      </w: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ным органом государственной власти субъекта Российской Федерации, в границах которого находятся поселение, городской округ, в случае: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поселения, городского округа;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предусматривается в соответствии с указанным проектом включение в границы населенных пунктов (в том числе образуемых населенных пунктов), входящих в состав поселения, городского округа,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назначения;</w:t>
      </w:r>
    </w:p>
    <w:p w:rsidR="00066BBF" w:rsidRPr="00066BBF" w:rsidRDefault="00066BBF" w:rsidP="00066BBF">
      <w:pPr>
        <w:pStyle w:val="aa"/>
        <w:numPr>
          <w:ilvl w:val="0"/>
          <w:numId w:val="22"/>
        </w:numPr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на территориях поселения, городского округа находятся особо охраняемые природные территории регионального значения.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Согласованию также подлежат вопросы размещения объектов капитального строительства местного значения, которые могут оказать негативное воздействие на окружающую среду на территории субъекта Российской Федерации.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В соответствии с частью 3 статьи 25 Градостроительного кодекса РФ проект генерального плана подлежит согласованию с заинтересованными органами местного самоуправления муниципальных образований, имеющих общую границу с поселением, городским округом, подготовившими проект генерального плана, в целях соблюдения интересов населения муниципальных образований при установлении зон с особыми условиями использования территорий, зон планируемого размещения объектов капитального строительства местного значения, которые могут оказать негативное воздействие на окружающую среду на территориях таких муниципальных образований.</w:t>
      </w:r>
    </w:p>
    <w:p w:rsidR="00066BB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Проектом генерального плана поселения не предлагается размещение объектов капитального строительства, от которых устанавливаются зоны с </w:t>
      </w: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lastRenderedPageBreak/>
        <w:t>особыми условиями использования территорий, которые могут оказать негативное воздействие на окружающую среду на территории других муниципальных образований, имеющего общую границу с поселением.</w:t>
      </w:r>
    </w:p>
    <w:p w:rsidR="00DE320F" w:rsidRPr="00066BBF" w:rsidRDefault="00066BBF" w:rsidP="00066BBF">
      <w:pPr>
        <w:keepNext/>
        <w:suppressAutoHyphens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066BBF">
        <w:rPr>
          <w:rFonts w:ascii="Times New Roman" w:hAnsi="Times New Roman" w:cs="Times New Roman"/>
          <w:sz w:val="28"/>
          <w:szCs w:val="28"/>
          <w:lang w:val="ru-RU" w:eastAsia="ru-RU" w:bidi="ar-SA"/>
        </w:rPr>
        <w:t>Срок согласования проекта генерального плана поселения не может превышать три месяца со дня поступления в уполномоченный орган местного уведомления об обеспечении доступа к проекту генерального плана и материалам его обоснования в информационной системе территориального планирования (ФГИС ТП). В случае не поступления от указанных органов в установленный срок в орган местного самоуправления поселения заключений на проект генерального плана поселения такой проект считается согласованным с указанными органами.</w:t>
      </w:r>
    </w:p>
    <w:sectPr w:rsidR="00DE320F" w:rsidRPr="00066BBF" w:rsidSect="00045076"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AA6" w:rsidRDefault="00CE1AA6" w:rsidP="00023F5D">
      <w:pPr>
        <w:spacing w:before="0" w:after="0" w:line="240" w:lineRule="auto"/>
      </w:pPr>
      <w:r>
        <w:separator/>
      </w:r>
    </w:p>
  </w:endnote>
  <w:endnote w:type="continuationSeparator" w:id="0">
    <w:p w:rsidR="00CE1AA6" w:rsidRDefault="00CE1AA6" w:rsidP="00023F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00520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91B13" w:rsidRPr="00701946" w:rsidRDefault="00191B13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0194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0194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194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972E8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70194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91B13" w:rsidRDefault="00191B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AA6" w:rsidRDefault="00CE1AA6" w:rsidP="00023F5D">
      <w:pPr>
        <w:spacing w:before="0" w:after="0" w:line="240" w:lineRule="auto"/>
      </w:pPr>
      <w:r>
        <w:separator/>
      </w:r>
    </w:p>
  </w:footnote>
  <w:footnote w:type="continuationSeparator" w:id="0">
    <w:p w:rsidR="00CE1AA6" w:rsidRDefault="00CE1AA6" w:rsidP="00023F5D">
      <w:pPr>
        <w:spacing w:before="0" w:after="0" w:line="240" w:lineRule="auto"/>
      </w:pPr>
      <w:r>
        <w:continuationSeparator/>
      </w:r>
    </w:p>
  </w:footnote>
  <w:footnote w:id="1">
    <w:p w:rsidR="00191B13" w:rsidRPr="006A1787" w:rsidRDefault="00191B13">
      <w:pPr>
        <w:pStyle w:val="ab"/>
        <w:rPr>
          <w:lang w:val="ru-RU"/>
        </w:rPr>
      </w:pPr>
      <w:r w:rsidRPr="006A1787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27364F">
        <w:rPr>
          <w:rFonts w:ascii="Times New Roman" w:hAnsi="Times New Roman" w:cs="Times New Roman"/>
          <w:sz w:val="24"/>
          <w:szCs w:val="24"/>
          <w:lang w:val="ru-RU"/>
        </w:rPr>
        <w:t xml:space="preserve"> Закон Тверской области от 28 марта 2013 года № 22-ЗО</w:t>
      </w:r>
    </w:p>
  </w:footnote>
  <w:footnote w:id="2">
    <w:p w:rsidR="00191B13" w:rsidRPr="00147834" w:rsidRDefault="00191B13" w:rsidP="0024615C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14783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147834">
        <w:rPr>
          <w:rFonts w:ascii="Times New Roman" w:hAnsi="Times New Roman" w:cs="Times New Roman"/>
          <w:sz w:val="24"/>
          <w:szCs w:val="24"/>
          <w:lang w:val="ru-RU"/>
        </w:rPr>
        <w:t xml:space="preserve"> По данным </w:t>
      </w:r>
      <w:r>
        <w:rPr>
          <w:rFonts w:ascii="Times New Roman" w:hAnsi="Times New Roman" w:cs="Times New Roman"/>
          <w:sz w:val="24"/>
          <w:szCs w:val="24"/>
          <w:lang w:val="ru-RU"/>
        </w:rPr>
        <w:t>администрации сельского поселения «Победа»</w:t>
      </w:r>
    </w:p>
  </w:footnote>
  <w:footnote w:id="3">
    <w:p w:rsidR="00191B13" w:rsidRPr="00B72ACB" w:rsidRDefault="00191B13" w:rsidP="0035059F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B72AC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Объекты п</w:t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>риведены в порядке</w:t>
      </w:r>
      <w:r>
        <w:rPr>
          <w:rFonts w:ascii="Times New Roman" w:hAnsi="Times New Roman" w:cs="Times New Roman"/>
          <w:sz w:val="24"/>
          <w:szCs w:val="24"/>
          <w:lang w:val="ru-RU"/>
        </w:rPr>
        <w:t>, использованном в приложении</w:t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 xml:space="preserve"> к приказу Министерства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>егионального развития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2ACB">
        <w:rPr>
          <w:rFonts w:ascii="Times New Roman" w:hAnsi="Times New Roman" w:cs="Times New Roman"/>
          <w:sz w:val="24"/>
          <w:szCs w:val="24"/>
          <w:lang w:val="ru-RU"/>
        </w:rPr>
        <w:t>от 30 января 2012 г. № 19</w:t>
      </w:r>
    </w:p>
  </w:footnote>
  <w:footnote w:id="4">
    <w:p w:rsidR="00191B13" w:rsidRPr="00270DE9" w:rsidRDefault="00191B13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270DE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270DE9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 администрации Тверской области от 10 февраля 2009 г. N 30-па</w:t>
      </w:r>
    </w:p>
  </w:footnote>
  <w:footnote w:id="5">
    <w:p w:rsidR="00191B13" w:rsidRPr="008C4497" w:rsidRDefault="00191B13">
      <w:pPr>
        <w:pStyle w:val="ab"/>
        <w:rPr>
          <w:lang w:val="ru-RU"/>
        </w:rPr>
      </w:pPr>
      <w:r w:rsidRPr="008413B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8413B2">
        <w:rPr>
          <w:rFonts w:ascii="Times New Roman" w:hAnsi="Times New Roman" w:cs="Times New Roman"/>
          <w:sz w:val="24"/>
          <w:szCs w:val="24"/>
          <w:lang w:val="ru-RU"/>
        </w:rPr>
        <w:t xml:space="preserve"> По данным опросных листов администрации сельского поселения </w:t>
      </w:r>
      <w:r>
        <w:rPr>
          <w:rFonts w:ascii="Times New Roman" w:hAnsi="Times New Roman" w:cs="Times New Roman"/>
          <w:sz w:val="24"/>
          <w:szCs w:val="24"/>
          <w:lang w:val="ru-RU"/>
        </w:rPr>
        <w:t>«Победа», способ определения протяженности – картометрический, измерения проведены по данным чертежей Генерального плана</w:t>
      </w:r>
    </w:p>
  </w:footnote>
  <w:footnote w:id="6">
    <w:p w:rsidR="00191B13" w:rsidRPr="00076C47" w:rsidRDefault="00191B13" w:rsidP="007D7F90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076C47">
        <w:rPr>
          <w:rStyle w:val="ad"/>
          <w:rFonts w:ascii="Times New Roman" w:hAnsi="Times New Roman"/>
          <w:sz w:val="24"/>
          <w:szCs w:val="24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C47">
        <w:rPr>
          <w:rFonts w:ascii="Times New Roman" w:hAnsi="Times New Roman"/>
          <w:color w:val="000000"/>
          <w:sz w:val="24"/>
          <w:szCs w:val="24"/>
          <w:lang w:val="ru-RU"/>
        </w:rPr>
        <w:t>Постановление №283-па «Об утверждении областных нормативов градостроительного проектирования Тверской обл.», от 14.06.11 г.</w:t>
      </w:r>
    </w:p>
  </w:footnote>
  <w:footnote w:id="7">
    <w:p w:rsidR="00191B13" w:rsidRPr="00076C47" w:rsidRDefault="00191B13" w:rsidP="00DC700B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076C47">
        <w:rPr>
          <w:rStyle w:val="ad"/>
          <w:rFonts w:ascii="Times New Roman" w:hAnsi="Times New Roman"/>
          <w:sz w:val="24"/>
          <w:szCs w:val="24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C47">
        <w:rPr>
          <w:rFonts w:ascii="Times New Roman" w:hAnsi="Times New Roman"/>
          <w:color w:val="000000"/>
          <w:sz w:val="24"/>
          <w:szCs w:val="24"/>
          <w:lang w:val="ru-RU"/>
        </w:rPr>
        <w:t>Постановление №283-па «Об утверждении областных нормативов градостроительного проектирования Тверской обл.», от 14.06.11 г.</w:t>
      </w:r>
    </w:p>
  </w:footnote>
  <w:footnote w:id="8">
    <w:p w:rsidR="00191B13" w:rsidRPr="00CE1D14" w:rsidRDefault="00191B13">
      <w:pPr>
        <w:pStyle w:val="ab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E1D14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footnoteRef/>
      </w:r>
      <w:r w:rsidRPr="00CE1D1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Правила охраны магистральных трубопроводов, Москва, 2004</w:t>
      </w:r>
    </w:p>
  </w:footnote>
  <w:footnote w:id="9">
    <w:p w:rsidR="00191B13" w:rsidRPr="007E73F8" w:rsidRDefault="00191B13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7E73F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7E73F8">
        <w:rPr>
          <w:rFonts w:ascii="Times New Roman" w:hAnsi="Times New Roman" w:cs="Times New Roman"/>
          <w:sz w:val="24"/>
          <w:szCs w:val="24"/>
          <w:lang w:val="ru-RU"/>
        </w:rPr>
        <w:t xml:space="preserve"> Ветеринарно-санитарные правила сбора, утилизации и уничтожения биологических отходов (в ред. Приказа Минсельхоза РФ от 16.08.2007 N 400,с изм., внесенными Определением Верховного Суда РФ от 13.06.2006 N КАС06-193)</w:t>
      </w:r>
    </w:p>
  </w:footnote>
  <w:footnote w:id="10">
    <w:p w:rsidR="00191B13" w:rsidRPr="001A25BA" w:rsidRDefault="00191B13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1A25B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1A25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1A25BA">
        <w:rPr>
          <w:rFonts w:ascii="Times New Roman" w:hAnsi="Times New Roman" w:cs="Times New Roman"/>
          <w:sz w:val="24"/>
          <w:szCs w:val="24"/>
          <w:lang w:val="ru-RU"/>
        </w:rPr>
        <w:t>о сведениям администраций сельского поселения «Победа» и Ржевского района</w:t>
      </w:r>
    </w:p>
  </w:footnote>
  <w:footnote w:id="11">
    <w:p w:rsidR="00191B13" w:rsidRPr="00082264" w:rsidRDefault="00191B13" w:rsidP="00577883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0822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footnoteRef/>
      </w:r>
      <w:r w:rsidRPr="00082264">
        <w:rPr>
          <w:rFonts w:ascii="Times New Roman" w:hAnsi="Times New Roman" w:cs="Times New Roman"/>
          <w:sz w:val="24"/>
          <w:szCs w:val="24"/>
          <w:lang w:val="ru-RU"/>
        </w:rPr>
        <w:t xml:space="preserve"> Данные предоставлены Комитетом по государственной охране объектов культурного наследия. Охранные зоны данных территорий отсутствуют.</w:t>
      </w:r>
    </w:p>
  </w:footnote>
  <w:footnote w:id="12">
    <w:p w:rsidR="00191B13" w:rsidRPr="00076C47" w:rsidRDefault="00191B13" w:rsidP="00D5309D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076C47">
        <w:rPr>
          <w:rStyle w:val="ad"/>
          <w:rFonts w:ascii="Times New Roman" w:hAnsi="Times New Roman"/>
          <w:sz w:val="24"/>
          <w:szCs w:val="24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C47">
        <w:rPr>
          <w:rFonts w:ascii="Times New Roman" w:hAnsi="Times New Roman"/>
          <w:color w:val="000000"/>
          <w:sz w:val="24"/>
          <w:szCs w:val="24"/>
          <w:lang w:val="ru-RU"/>
        </w:rPr>
        <w:t>Постановление №283-па «Об утверждении областных нормативов градостроительного проектирования Тверской обл.», от 14.06.11 г.</w:t>
      </w:r>
    </w:p>
  </w:footnote>
  <w:footnote w:id="13">
    <w:p w:rsidR="00191B13" w:rsidRPr="00E92968" w:rsidRDefault="00191B13" w:rsidP="0068570F">
      <w:pPr>
        <w:pStyle w:val="ab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92968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footnoteRef/>
      </w:r>
      <w:r w:rsidRPr="00E9296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Постановление Правительства Российской Федерации от 20.11.2000 г. № 878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</w:footnote>
  <w:footnote w:id="14">
    <w:p w:rsidR="00191B13" w:rsidRPr="00076C47" w:rsidRDefault="00191B13" w:rsidP="0068570F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076C47">
        <w:rPr>
          <w:rStyle w:val="ad"/>
          <w:rFonts w:ascii="Times New Roman" w:hAnsi="Times New Roman"/>
          <w:sz w:val="24"/>
          <w:szCs w:val="24"/>
        </w:rPr>
        <w:footnoteRef/>
      </w:r>
      <w:r w:rsidRPr="00076C4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76C47">
        <w:rPr>
          <w:rFonts w:ascii="Times New Roman" w:hAnsi="Times New Roman"/>
          <w:color w:val="000000"/>
          <w:sz w:val="24"/>
          <w:szCs w:val="24"/>
          <w:lang w:val="ru-RU"/>
        </w:rPr>
        <w:t>Постановление №283-па «Об утверждении областных нормативов градостроительного проектирования Тверской обл.», от 14.06.11 г.</w:t>
      </w:r>
    </w:p>
  </w:footnote>
  <w:footnote w:id="15">
    <w:p w:rsidR="00191B13" w:rsidRPr="005B0F19" w:rsidRDefault="00191B13" w:rsidP="0068570F">
      <w:pPr>
        <w:pStyle w:val="ab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B0F19">
        <w:rPr>
          <w:rFonts w:ascii="Times New Roman" w:hAnsi="Times New Roman"/>
          <w:color w:val="000000"/>
          <w:sz w:val="24"/>
          <w:szCs w:val="24"/>
          <w:vertAlign w:val="superscript"/>
          <w:lang w:val="ru-RU"/>
        </w:rPr>
        <w:footnoteRef/>
      </w:r>
      <w:r w:rsidRPr="005B0F19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СанПиН 2.2.1/2.1.1.1200-03 "Санитарно-защитные зоны и санитарная классификация предприятий, сооружений и иных объектов"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B13" w:rsidRDefault="00191B13" w:rsidP="00023F5D">
    <w:pPr>
      <w:pStyle w:val="a3"/>
      <w:spacing w:after="120"/>
    </w:pPr>
    <w:r>
      <w:rPr>
        <w:noProof/>
        <w:lang w:eastAsia="ru-RU"/>
      </w:rPr>
      <w:drawing>
        <wp:inline distT="0" distB="0" distL="0" distR="0" wp14:anchorId="4F223BD1" wp14:editId="6F5D97D7">
          <wp:extent cx="5940425" cy="635635"/>
          <wp:effectExtent l="0" t="0" r="317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B13" w:rsidRDefault="00191B13">
    <w:pPr>
      <w:pStyle w:val="a3"/>
    </w:pPr>
    <w:r>
      <w:rPr>
        <w:noProof/>
        <w:lang w:eastAsia="ru-RU"/>
      </w:rPr>
      <w:drawing>
        <wp:inline distT="0" distB="0" distL="0" distR="0" wp14:anchorId="749707EA" wp14:editId="6117A31A">
          <wp:extent cx="5940000" cy="568800"/>
          <wp:effectExtent l="0" t="0" r="3810" b="3175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титульный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3F35"/>
    <w:multiLevelType w:val="hybridMultilevel"/>
    <w:tmpl w:val="E236E95A"/>
    <w:lvl w:ilvl="0" w:tplc="8AF07B2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1689E"/>
    <w:multiLevelType w:val="hybridMultilevel"/>
    <w:tmpl w:val="A5E247DE"/>
    <w:lvl w:ilvl="0" w:tplc="5308F354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6E39C7"/>
    <w:multiLevelType w:val="hybridMultilevel"/>
    <w:tmpl w:val="F224D6F0"/>
    <w:lvl w:ilvl="0" w:tplc="0732696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4C7BF4"/>
    <w:multiLevelType w:val="multilevel"/>
    <w:tmpl w:val="32B8430C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4" w15:restartNumberingAfterBreak="0">
    <w:nsid w:val="114E0D72"/>
    <w:multiLevelType w:val="hybridMultilevel"/>
    <w:tmpl w:val="E140189E"/>
    <w:lvl w:ilvl="0" w:tplc="349474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D6F35"/>
    <w:multiLevelType w:val="hybridMultilevel"/>
    <w:tmpl w:val="BE98748A"/>
    <w:lvl w:ilvl="0" w:tplc="626C5C26">
      <w:start w:val="1"/>
      <w:numFmt w:val="decimal"/>
      <w:pStyle w:val="1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45195"/>
    <w:multiLevelType w:val="hybridMultilevel"/>
    <w:tmpl w:val="200E02A8"/>
    <w:lvl w:ilvl="0" w:tplc="79ECE97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4E0490"/>
    <w:multiLevelType w:val="hybridMultilevel"/>
    <w:tmpl w:val="8982C6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CE287E"/>
    <w:multiLevelType w:val="hybridMultilevel"/>
    <w:tmpl w:val="227C4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032A0"/>
    <w:multiLevelType w:val="hybridMultilevel"/>
    <w:tmpl w:val="F224D6F0"/>
    <w:lvl w:ilvl="0" w:tplc="0732696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C0F1F32"/>
    <w:multiLevelType w:val="hybridMultilevel"/>
    <w:tmpl w:val="D3004884"/>
    <w:lvl w:ilvl="0" w:tplc="DEFE4DDE">
      <w:start w:val="1"/>
      <w:numFmt w:val="decimal"/>
      <w:suff w:val="space"/>
      <w:lvlText w:val="Опросный лист %1."/>
      <w:lvlJc w:val="left"/>
      <w:pPr>
        <w:ind w:left="144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E905C4"/>
    <w:multiLevelType w:val="hybridMultilevel"/>
    <w:tmpl w:val="AC2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12048"/>
    <w:multiLevelType w:val="hybridMultilevel"/>
    <w:tmpl w:val="F224D6F0"/>
    <w:lvl w:ilvl="0" w:tplc="0732696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42D1E76"/>
    <w:multiLevelType w:val="hybridMultilevel"/>
    <w:tmpl w:val="F16ECA2E"/>
    <w:lvl w:ilvl="0" w:tplc="BB486F9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0754C9"/>
    <w:multiLevelType w:val="hybridMultilevel"/>
    <w:tmpl w:val="2EFCE20C"/>
    <w:lvl w:ilvl="0" w:tplc="ADCAD3A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72112"/>
    <w:multiLevelType w:val="hybridMultilevel"/>
    <w:tmpl w:val="6FD011D8"/>
    <w:lvl w:ilvl="0" w:tplc="9AB6C3BA">
      <w:start w:val="1"/>
      <w:numFmt w:val="decimal"/>
      <w:suff w:val="space"/>
      <w:lvlText w:val="Таблица %1."/>
      <w:lvlJc w:val="left"/>
      <w:pPr>
        <w:ind w:left="1440" w:hanging="360"/>
      </w:pPr>
      <w:rPr>
        <w:rFonts w:hint="default"/>
        <w:cap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F2EDD"/>
    <w:multiLevelType w:val="hybridMultilevel"/>
    <w:tmpl w:val="3FCAA7F6"/>
    <w:lvl w:ilvl="0" w:tplc="07AC8FE2">
      <w:start w:val="1"/>
      <w:numFmt w:val="bullet"/>
      <w:suff w:val="space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8E70AA"/>
    <w:multiLevelType w:val="hybridMultilevel"/>
    <w:tmpl w:val="EE12B484"/>
    <w:lvl w:ilvl="0" w:tplc="C624FF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B354AD"/>
    <w:multiLevelType w:val="hybridMultilevel"/>
    <w:tmpl w:val="BD4CBD8A"/>
    <w:lvl w:ilvl="0" w:tplc="93A8143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670EF"/>
    <w:multiLevelType w:val="hybridMultilevel"/>
    <w:tmpl w:val="9B2434B0"/>
    <w:lvl w:ilvl="0" w:tplc="3858D61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501EBC"/>
    <w:multiLevelType w:val="hybridMultilevel"/>
    <w:tmpl w:val="B15A3710"/>
    <w:lvl w:ilvl="0" w:tplc="DBCCB59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szCs w:val="24"/>
        <w:vertAlign w:val="baseline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43D6A"/>
    <w:multiLevelType w:val="hybridMultilevel"/>
    <w:tmpl w:val="B15A3710"/>
    <w:lvl w:ilvl="0" w:tplc="DBCCB59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8"/>
        <w:szCs w:val="24"/>
        <w:vertAlign w:val="baseline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C519D"/>
    <w:multiLevelType w:val="hybridMultilevel"/>
    <w:tmpl w:val="7EAE581A"/>
    <w:lvl w:ilvl="0" w:tplc="07AC8FE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1B2CD5"/>
    <w:multiLevelType w:val="hybridMultilevel"/>
    <w:tmpl w:val="491076C6"/>
    <w:lvl w:ilvl="0" w:tplc="2E5E428C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37A8F"/>
    <w:multiLevelType w:val="hybridMultilevel"/>
    <w:tmpl w:val="F224D6F0"/>
    <w:lvl w:ilvl="0" w:tplc="0732696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D6E3CB1"/>
    <w:multiLevelType w:val="hybridMultilevel"/>
    <w:tmpl w:val="B546BCFE"/>
    <w:lvl w:ilvl="0" w:tplc="FC584C0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58C2D7B"/>
    <w:multiLevelType w:val="multilevel"/>
    <w:tmpl w:val="32B8430C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27" w15:restartNumberingAfterBreak="0">
    <w:nsid w:val="56EB3795"/>
    <w:multiLevelType w:val="hybridMultilevel"/>
    <w:tmpl w:val="FEA46A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730571"/>
    <w:multiLevelType w:val="hybridMultilevel"/>
    <w:tmpl w:val="A6A6B322"/>
    <w:lvl w:ilvl="0" w:tplc="82B035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22951"/>
    <w:multiLevelType w:val="hybridMultilevel"/>
    <w:tmpl w:val="9AB48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C4A8B"/>
    <w:multiLevelType w:val="hybridMultilevel"/>
    <w:tmpl w:val="A6A6B322"/>
    <w:lvl w:ilvl="0" w:tplc="82B035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F6138"/>
    <w:multiLevelType w:val="hybridMultilevel"/>
    <w:tmpl w:val="BBC2B91C"/>
    <w:lvl w:ilvl="0" w:tplc="47422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D2106"/>
    <w:multiLevelType w:val="hybridMultilevel"/>
    <w:tmpl w:val="FEFCABB4"/>
    <w:lvl w:ilvl="0" w:tplc="0FC8C2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60098"/>
    <w:multiLevelType w:val="hybridMultilevel"/>
    <w:tmpl w:val="F224D6F0"/>
    <w:lvl w:ilvl="0" w:tplc="0732696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C8C025D"/>
    <w:multiLevelType w:val="hybridMultilevel"/>
    <w:tmpl w:val="2EFCE20C"/>
    <w:lvl w:ilvl="0" w:tplc="ADCAD3A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EB2475"/>
    <w:multiLevelType w:val="multilevel"/>
    <w:tmpl w:val="CF4C3C8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2417A47"/>
    <w:multiLevelType w:val="hybridMultilevel"/>
    <w:tmpl w:val="411EA7A4"/>
    <w:lvl w:ilvl="0" w:tplc="C396D27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D709E1"/>
    <w:multiLevelType w:val="hybridMultilevel"/>
    <w:tmpl w:val="54D87110"/>
    <w:lvl w:ilvl="0" w:tplc="369210B2">
      <w:start w:val="1"/>
      <w:numFmt w:val="decimal"/>
      <w:lvlText w:val="Опросный лист %1. 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pacing w:val="0"/>
        <w:w w:val="100"/>
        <w:kern w:val="0"/>
        <w:position w:val="0"/>
        <w:sz w:val="28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C4C67"/>
    <w:multiLevelType w:val="hybridMultilevel"/>
    <w:tmpl w:val="B6567D1E"/>
    <w:lvl w:ilvl="0" w:tplc="80CA688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0"/>
  </w:num>
  <w:num w:numId="3">
    <w:abstractNumId w:val="15"/>
  </w:num>
  <w:num w:numId="4">
    <w:abstractNumId w:val="21"/>
  </w:num>
  <w:num w:numId="5">
    <w:abstractNumId w:val="20"/>
  </w:num>
  <w:num w:numId="6">
    <w:abstractNumId w:val="16"/>
  </w:num>
  <w:num w:numId="7">
    <w:abstractNumId w:val="36"/>
  </w:num>
  <w:num w:numId="8">
    <w:abstractNumId w:val="13"/>
  </w:num>
  <w:num w:numId="9">
    <w:abstractNumId w:val="2"/>
  </w:num>
  <w:num w:numId="10">
    <w:abstractNumId w:val="9"/>
  </w:num>
  <w:num w:numId="11">
    <w:abstractNumId w:val="12"/>
  </w:num>
  <w:num w:numId="12">
    <w:abstractNumId w:val="24"/>
  </w:num>
  <w:num w:numId="13">
    <w:abstractNumId w:val="1"/>
  </w:num>
  <w:num w:numId="14">
    <w:abstractNumId w:val="38"/>
  </w:num>
  <w:num w:numId="15">
    <w:abstractNumId w:val="5"/>
  </w:num>
  <w:num w:numId="16">
    <w:abstractNumId w:val="5"/>
    <w:lvlOverride w:ilvl="0">
      <w:startOverride w:val="1"/>
    </w:lvlOverride>
  </w:num>
  <w:num w:numId="17">
    <w:abstractNumId w:val="33"/>
  </w:num>
  <w:num w:numId="18">
    <w:abstractNumId w:val="27"/>
  </w:num>
  <w:num w:numId="19">
    <w:abstractNumId w:val="22"/>
  </w:num>
  <w:num w:numId="20">
    <w:abstractNumId w:val="17"/>
  </w:num>
  <w:num w:numId="21">
    <w:abstractNumId w:val="6"/>
  </w:num>
  <w:num w:numId="22">
    <w:abstractNumId w:val="25"/>
  </w:num>
  <w:num w:numId="23">
    <w:abstractNumId w:val="4"/>
  </w:num>
  <w:num w:numId="24">
    <w:abstractNumId w:val="31"/>
  </w:num>
  <w:num w:numId="25">
    <w:abstractNumId w:val="23"/>
  </w:num>
  <w:num w:numId="26">
    <w:abstractNumId w:val="32"/>
  </w:num>
  <w:num w:numId="27">
    <w:abstractNumId w:val="35"/>
  </w:num>
  <w:num w:numId="28">
    <w:abstractNumId w:val="28"/>
  </w:num>
  <w:num w:numId="29">
    <w:abstractNumId w:val="30"/>
  </w:num>
  <w:num w:numId="30">
    <w:abstractNumId w:val="8"/>
  </w:num>
  <w:num w:numId="31">
    <w:abstractNumId w:val="14"/>
  </w:num>
  <w:num w:numId="32">
    <w:abstractNumId w:val="7"/>
  </w:num>
  <w:num w:numId="33">
    <w:abstractNumId w:val="0"/>
  </w:num>
  <w:num w:numId="34">
    <w:abstractNumId w:val="34"/>
  </w:num>
  <w:num w:numId="35">
    <w:abstractNumId w:val="18"/>
  </w:num>
  <w:num w:numId="36">
    <w:abstractNumId w:val="26"/>
  </w:num>
  <w:num w:numId="37">
    <w:abstractNumId w:val="19"/>
  </w:num>
  <w:num w:numId="38">
    <w:abstractNumId w:val="3"/>
  </w:num>
  <w:num w:numId="39">
    <w:abstractNumId w:val="2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71B"/>
    <w:rsid w:val="000012A3"/>
    <w:rsid w:val="00012401"/>
    <w:rsid w:val="000125E9"/>
    <w:rsid w:val="00013ACC"/>
    <w:rsid w:val="00015E85"/>
    <w:rsid w:val="000202C1"/>
    <w:rsid w:val="00023F5D"/>
    <w:rsid w:val="0002422D"/>
    <w:rsid w:val="000264CB"/>
    <w:rsid w:val="00027DCD"/>
    <w:rsid w:val="000315D7"/>
    <w:rsid w:val="00036C0B"/>
    <w:rsid w:val="0004071B"/>
    <w:rsid w:val="00041AE1"/>
    <w:rsid w:val="00045076"/>
    <w:rsid w:val="00051B24"/>
    <w:rsid w:val="00057E91"/>
    <w:rsid w:val="00066BB7"/>
    <w:rsid w:val="00066BBF"/>
    <w:rsid w:val="00081693"/>
    <w:rsid w:val="00082264"/>
    <w:rsid w:val="00096682"/>
    <w:rsid w:val="00097D9E"/>
    <w:rsid w:val="000A20DE"/>
    <w:rsid w:val="000A3965"/>
    <w:rsid w:val="000A6350"/>
    <w:rsid w:val="000A72E9"/>
    <w:rsid w:val="000B1D5A"/>
    <w:rsid w:val="000B3333"/>
    <w:rsid w:val="000B50FE"/>
    <w:rsid w:val="000B614D"/>
    <w:rsid w:val="000B6394"/>
    <w:rsid w:val="000C774E"/>
    <w:rsid w:val="000C7A27"/>
    <w:rsid w:val="000D3490"/>
    <w:rsid w:val="000D352C"/>
    <w:rsid w:val="000D4656"/>
    <w:rsid w:val="000D5CD1"/>
    <w:rsid w:val="000E3768"/>
    <w:rsid w:val="000E65F2"/>
    <w:rsid w:val="000F34E6"/>
    <w:rsid w:val="000F3F4E"/>
    <w:rsid w:val="000F3FF3"/>
    <w:rsid w:val="000F5032"/>
    <w:rsid w:val="000F54F7"/>
    <w:rsid w:val="00117C43"/>
    <w:rsid w:val="00120EE7"/>
    <w:rsid w:val="001230E5"/>
    <w:rsid w:val="00125DBB"/>
    <w:rsid w:val="001310CE"/>
    <w:rsid w:val="00132D3E"/>
    <w:rsid w:val="00136DC5"/>
    <w:rsid w:val="00147834"/>
    <w:rsid w:val="00150199"/>
    <w:rsid w:val="00156003"/>
    <w:rsid w:val="001571EB"/>
    <w:rsid w:val="001573A5"/>
    <w:rsid w:val="001657F5"/>
    <w:rsid w:val="00171661"/>
    <w:rsid w:val="00172E3B"/>
    <w:rsid w:val="00174951"/>
    <w:rsid w:val="001836FD"/>
    <w:rsid w:val="00184E3E"/>
    <w:rsid w:val="00184FDF"/>
    <w:rsid w:val="00186044"/>
    <w:rsid w:val="00187BE5"/>
    <w:rsid w:val="00191B13"/>
    <w:rsid w:val="00195FFE"/>
    <w:rsid w:val="00196673"/>
    <w:rsid w:val="001A1FC7"/>
    <w:rsid w:val="001A25BA"/>
    <w:rsid w:val="001A7729"/>
    <w:rsid w:val="001B0C15"/>
    <w:rsid w:val="001B6AC3"/>
    <w:rsid w:val="001B6D85"/>
    <w:rsid w:val="001B7DC5"/>
    <w:rsid w:val="001C0E78"/>
    <w:rsid w:val="001C1791"/>
    <w:rsid w:val="001C1D17"/>
    <w:rsid w:val="001C307D"/>
    <w:rsid w:val="001E1C25"/>
    <w:rsid w:val="001E20EB"/>
    <w:rsid w:val="001F4E78"/>
    <w:rsid w:val="001F5FB4"/>
    <w:rsid w:val="0020338D"/>
    <w:rsid w:val="00204C44"/>
    <w:rsid w:val="0020604D"/>
    <w:rsid w:val="0021442E"/>
    <w:rsid w:val="002163FE"/>
    <w:rsid w:val="002172AA"/>
    <w:rsid w:val="002200FE"/>
    <w:rsid w:val="00221E53"/>
    <w:rsid w:val="00223350"/>
    <w:rsid w:val="00223CB5"/>
    <w:rsid w:val="00242AAE"/>
    <w:rsid w:val="00245BDD"/>
    <w:rsid w:val="0024615C"/>
    <w:rsid w:val="00251999"/>
    <w:rsid w:val="00251B67"/>
    <w:rsid w:val="00253555"/>
    <w:rsid w:val="00255DCA"/>
    <w:rsid w:val="002579DD"/>
    <w:rsid w:val="00260124"/>
    <w:rsid w:val="00261DFA"/>
    <w:rsid w:val="00270DE9"/>
    <w:rsid w:val="002733B0"/>
    <w:rsid w:val="0027364F"/>
    <w:rsid w:val="0027464D"/>
    <w:rsid w:val="002753C2"/>
    <w:rsid w:val="0029008E"/>
    <w:rsid w:val="00293785"/>
    <w:rsid w:val="00296E8E"/>
    <w:rsid w:val="002A32CF"/>
    <w:rsid w:val="002A6FEB"/>
    <w:rsid w:val="002A707B"/>
    <w:rsid w:val="002B0864"/>
    <w:rsid w:val="002B0FB4"/>
    <w:rsid w:val="002B1FAC"/>
    <w:rsid w:val="002B226A"/>
    <w:rsid w:val="002B67EC"/>
    <w:rsid w:val="002C06E0"/>
    <w:rsid w:val="002C0848"/>
    <w:rsid w:val="002D3C1D"/>
    <w:rsid w:val="002E16B2"/>
    <w:rsid w:val="002E53CC"/>
    <w:rsid w:val="002E569F"/>
    <w:rsid w:val="002E70DD"/>
    <w:rsid w:val="002F0ACE"/>
    <w:rsid w:val="002F69D6"/>
    <w:rsid w:val="003003E9"/>
    <w:rsid w:val="00301C19"/>
    <w:rsid w:val="00302D3F"/>
    <w:rsid w:val="00306D10"/>
    <w:rsid w:val="00307C3D"/>
    <w:rsid w:val="00310C8D"/>
    <w:rsid w:val="00311CF2"/>
    <w:rsid w:val="00314002"/>
    <w:rsid w:val="0032227E"/>
    <w:rsid w:val="00322AA2"/>
    <w:rsid w:val="00323B78"/>
    <w:rsid w:val="00325BD2"/>
    <w:rsid w:val="0033235A"/>
    <w:rsid w:val="00346ECF"/>
    <w:rsid w:val="0035059F"/>
    <w:rsid w:val="003519F8"/>
    <w:rsid w:val="00353D58"/>
    <w:rsid w:val="003615A0"/>
    <w:rsid w:val="00364C6C"/>
    <w:rsid w:val="0038012D"/>
    <w:rsid w:val="0038114B"/>
    <w:rsid w:val="00384B6F"/>
    <w:rsid w:val="00385202"/>
    <w:rsid w:val="00385532"/>
    <w:rsid w:val="003871D0"/>
    <w:rsid w:val="00394C52"/>
    <w:rsid w:val="003961B7"/>
    <w:rsid w:val="003A03FA"/>
    <w:rsid w:val="003A06BA"/>
    <w:rsid w:val="003A0CD4"/>
    <w:rsid w:val="003A252B"/>
    <w:rsid w:val="003A7C7C"/>
    <w:rsid w:val="003B084F"/>
    <w:rsid w:val="003C0D79"/>
    <w:rsid w:val="003D2616"/>
    <w:rsid w:val="003D31B0"/>
    <w:rsid w:val="003D6987"/>
    <w:rsid w:val="003E34B3"/>
    <w:rsid w:val="003E4763"/>
    <w:rsid w:val="003F0D45"/>
    <w:rsid w:val="003F14EC"/>
    <w:rsid w:val="003F59C9"/>
    <w:rsid w:val="003F6943"/>
    <w:rsid w:val="00401408"/>
    <w:rsid w:val="004017D0"/>
    <w:rsid w:val="00404941"/>
    <w:rsid w:val="00405C4B"/>
    <w:rsid w:val="00406EE1"/>
    <w:rsid w:val="00411EE0"/>
    <w:rsid w:val="00414902"/>
    <w:rsid w:val="00415A0E"/>
    <w:rsid w:val="00417040"/>
    <w:rsid w:val="00417EB3"/>
    <w:rsid w:val="00420779"/>
    <w:rsid w:val="00420F83"/>
    <w:rsid w:val="00421FF8"/>
    <w:rsid w:val="00423AA3"/>
    <w:rsid w:val="0043414F"/>
    <w:rsid w:val="004428B3"/>
    <w:rsid w:val="00443C99"/>
    <w:rsid w:val="0044458D"/>
    <w:rsid w:val="00447AEC"/>
    <w:rsid w:val="004552C5"/>
    <w:rsid w:val="0046611B"/>
    <w:rsid w:val="004663C4"/>
    <w:rsid w:val="00473DB0"/>
    <w:rsid w:val="004743FB"/>
    <w:rsid w:val="00474C06"/>
    <w:rsid w:val="00475953"/>
    <w:rsid w:val="004823BC"/>
    <w:rsid w:val="00484C5B"/>
    <w:rsid w:val="00485BAC"/>
    <w:rsid w:val="00491BC8"/>
    <w:rsid w:val="00495092"/>
    <w:rsid w:val="004964D9"/>
    <w:rsid w:val="004972E8"/>
    <w:rsid w:val="004A0AAE"/>
    <w:rsid w:val="004A538F"/>
    <w:rsid w:val="004B04C2"/>
    <w:rsid w:val="004B124D"/>
    <w:rsid w:val="004B69AC"/>
    <w:rsid w:val="004C0834"/>
    <w:rsid w:val="004C540E"/>
    <w:rsid w:val="004C5CE7"/>
    <w:rsid w:val="004D451A"/>
    <w:rsid w:val="004D452C"/>
    <w:rsid w:val="004D62D3"/>
    <w:rsid w:val="004E1C0A"/>
    <w:rsid w:val="004E26B1"/>
    <w:rsid w:val="004E3597"/>
    <w:rsid w:val="004E3C33"/>
    <w:rsid w:val="00502001"/>
    <w:rsid w:val="00504461"/>
    <w:rsid w:val="00504B00"/>
    <w:rsid w:val="00504F90"/>
    <w:rsid w:val="00506753"/>
    <w:rsid w:val="005224BB"/>
    <w:rsid w:val="00524E5C"/>
    <w:rsid w:val="00524FFC"/>
    <w:rsid w:val="00525BCA"/>
    <w:rsid w:val="00527197"/>
    <w:rsid w:val="0052769C"/>
    <w:rsid w:val="00530FD3"/>
    <w:rsid w:val="00532F8C"/>
    <w:rsid w:val="00533D21"/>
    <w:rsid w:val="00535182"/>
    <w:rsid w:val="00540185"/>
    <w:rsid w:val="00540994"/>
    <w:rsid w:val="00541A70"/>
    <w:rsid w:val="00541E39"/>
    <w:rsid w:val="00547760"/>
    <w:rsid w:val="0055598F"/>
    <w:rsid w:val="00556D94"/>
    <w:rsid w:val="00564945"/>
    <w:rsid w:val="00570F0A"/>
    <w:rsid w:val="00572768"/>
    <w:rsid w:val="00574568"/>
    <w:rsid w:val="00576D83"/>
    <w:rsid w:val="00577883"/>
    <w:rsid w:val="005778FF"/>
    <w:rsid w:val="005816E5"/>
    <w:rsid w:val="00581E5E"/>
    <w:rsid w:val="00581EB8"/>
    <w:rsid w:val="00587024"/>
    <w:rsid w:val="00590653"/>
    <w:rsid w:val="005925F6"/>
    <w:rsid w:val="00593604"/>
    <w:rsid w:val="00594AE5"/>
    <w:rsid w:val="005A5B0D"/>
    <w:rsid w:val="005A77FF"/>
    <w:rsid w:val="005B0F19"/>
    <w:rsid w:val="005B2151"/>
    <w:rsid w:val="005B727C"/>
    <w:rsid w:val="005C10B8"/>
    <w:rsid w:val="005C1661"/>
    <w:rsid w:val="005C25F5"/>
    <w:rsid w:val="005C4673"/>
    <w:rsid w:val="005D59CA"/>
    <w:rsid w:val="005E3198"/>
    <w:rsid w:val="005E3A86"/>
    <w:rsid w:val="005E7A34"/>
    <w:rsid w:val="005F7381"/>
    <w:rsid w:val="006040CB"/>
    <w:rsid w:val="00607B9D"/>
    <w:rsid w:val="00615DFF"/>
    <w:rsid w:val="00617FE3"/>
    <w:rsid w:val="00630B12"/>
    <w:rsid w:val="00631C71"/>
    <w:rsid w:val="00634A98"/>
    <w:rsid w:val="00641778"/>
    <w:rsid w:val="00642979"/>
    <w:rsid w:val="00647D87"/>
    <w:rsid w:val="006556F5"/>
    <w:rsid w:val="00672D65"/>
    <w:rsid w:val="006732E5"/>
    <w:rsid w:val="00675893"/>
    <w:rsid w:val="00675D65"/>
    <w:rsid w:val="0068570F"/>
    <w:rsid w:val="006921FE"/>
    <w:rsid w:val="00694C62"/>
    <w:rsid w:val="00696D1D"/>
    <w:rsid w:val="006A0130"/>
    <w:rsid w:val="006A1787"/>
    <w:rsid w:val="006A5A17"/>
    <w:rsid w:val="006B2908"/>
    <w:rsid w:val="006C16DC"/>
    <w:rsid w:val="006C3BFA"/>
    <w:rsid w:val="006D3305"/>
    <w:rsid w:val="006D5448"/>
    <w:rsid w:val="006D6F81"/>
    <w:rsid w:val="006E10F5"/>
    <w:rsid w:val="006E2FA2"/>
    <w:rsid w:val="006E30DA"/>
    <w:rsid w:val="006F1211"/>
    <w:rsid w:val="00700B6E"/>
    <w:rsid w:val="00701946"/>
    <w:rsid w:val="00705245"/>
    <w:rsid w:val="00712A93"/>
    <w:rsid w:val="00715000"/>
    <w:rsid w:val="0072671B"/>
    <w:rsid w:val="007346CD"/>
    <w:rsid w:val="00737A6B"/>
    <w:rsid w:val="007527E5"/>
    <w:rsid w:val="00752953"/>
    <w:rsid w:val="00756AE2"/>
    <w:rsid w:val="00762286"/>
    <w:rsid w:val="00772999"/>
    <w:rsid w:val="00773F2B"/>
    <w:rsid w:val="00776D98"/>
    <w:rsid w:val="00781551"/>
    <w:rsid w:val="00781A0C"/>
    <w:rsid w:val="00782848"/>
    <w:rsid w:val="00785E40"/>
    <w:rsid w:val="007911C0"/>
    <w:rsid w:val="007A3BA6"/>
    <w:rsid w:val="007A4D64"/>
    <w:rsid w:val="007B08D7"/>
    <w:rsid w:val="007B1BB7"/>
    <w:rsid w:val="007B2A0A"/>
    <w:rsid w:val="007B52EC"/>
    <w:rsid w:val="007B7D7A"/>
    <w:rsid w:val="007C2FAF"/>
    <w:rsid w:val="007C366E"/>
    <w:rsid w:val="007D2B59"/>
    <w:rsid w:val="007D7F90"/>
    <w:rsid w:val="007E0347"/>
    <w:rsid w:val="007E093A"/>
    <w:rsid w:val="007E1BAE"/>
    <w:rsid w:val="007E33FA"/>
    <w:rsid w:val="007E3CAC"/>
    <w:rsid w:val="007E4EF3"/>
    <w:rsid w:val="007E73F8"/>
    <w:rsid w:val="007E7878"/>
    <w:rsid w:val="007F379B"/>
    <w:rsid w:val="007F7F5F"/>
    <w:rsid w:val="00800844"/>
    <w:rsid w:val="00800FF2"/>
    <w:rsid w:val="008034C1"/>
    <w:rsid w:val="00807AC1"/>
    <w:rsid w:val="00807C06"/>
    <w:rsid w:val="0081304D"/>
    <w:rsid w:val="00816E8A"/>
    <w:rsid w:val="008202AA"/>
    <w:rsid w:val="00821DA5"/>
    <w:rsid w:val="008274AA"/>
    <w:rsid w:val="0083543E"/>
    <w:rsid w:val="008356C6"/>
    <w:rsid w:val="00836829"/>
    <w:rsid w:val="00840B3D"/>
    <w:rsid w:val="008413B2"/>
    <w:rsid w:val="00846D5D"/>
    <w:rsid w:val="008473FD"/>
    <w:rsid w:val="008474A1"/>
    <w:rsid w:val="00853072"/>
    <w:rsid w:val="008571EF"/>
    <w:rsid w:val="00861023"/>
    <w:rsid w:val="00863C2E"/>
    <w:rsid w:val="00865681"/>
    <w:rsid w:val="00867A7F"/>
    <w:rsid w:val="00872619"/>
    <w:rsid w:val="008736B5"/>
    <w:rsid w:val="008905E8"/>
    <w:rsid w:val="00890C3D"/>
    <w:rsid w:val="008A0933"/>
    <w:rsid w:val="008A0F46"/>
    <w:rsid w:val="008A1108"/>
    <w:rsid w:val="008A36B1"/>
    <w:rsid w:val="008A7D25"/>
    <w:rsid w:val="008B2212"/>
    <w:rsid w:val="008B2D25"/>
    <w:rsid w:val="008B6A69"/>
    <w:rsid w:val="008C0262"/>
    <w:rsid w:val="008C24B1"/>
    <w:rsid w:val="008C2FB8"/>
    <w:rsid w:val="008C4497"/>
    <w:rsid w:val="008C7D88"/>
    <w:rsid w:val="008D0361"/>
    <w:rsid w:val="008D1013"/>
    <w:rsid w:val="008D1C93"/>
    <w:rsid w:val="008D296D"/>
    <w:rsid w:val="008D715D"/>
    <w:rsid w:val="008E3CE6"/>
    <w:rsid w:val="008E4BE8"/>
    <w:rsid w:val="008E4C6D"/>
    <w:rsid w:val="008E55E8"/>
    <w:rsid w:val="008F3660"/>
    <w:rsid w:val="008F69C0"/>
    <w:rsid w:val="008F7B34"/>
    <w:rsid w:val="00902AE7"/>
    <w:rsid w:val="00905806"/>
    <w:rsid w:val="00911800"/>
    <w:rsid w:val="00912EFF"/>
    <w:rsid w:val="00916EE0"/>
    <w:rsid w:val="00922173"/>
    <w:rsid w:val="00925568"/>
    <w:rsid w:val="009274DC"/>
    <w:rsid w:val="00927DE3"/>
    <w:rsid w:val="00930D05"/>
    <w:rsid w:val="00933D84"/>
    <w:rsid w:val="009436EF"/>
    <w:rsid w:val="009447ED"/>
    <w:rsid w:val="00944B8C"/>
    <w:rsid w:val="00945999"/>
    <w:rsid w:val="00945CBB"/>
    <w:rsid w:val="00946646"/>
    <w:rsid w:val="00951550"/>
    <w:rsid w:val="009527D8"/>
    <w:rsid w:val="00953872"/>
    <w:rsid w:val="009551CA"/>
    <w:rsid w:val="0095574E"/>
    <w:rsid w:val="0095743E"/>
    <w:rsid w:val="0095775F"/>
    <w:rsid w:val="00960778"/>
    <w:rsid w:val="00960FA1"/>
    <w:rsid w:val="00962387"/>
    <w:rsid w:val="009656C0"/>
    <w:rsid w:val="00965802"/>
    <w:rsid w:val="00966138"/>
    <w:rsid w:val="00972271"/>
    <w:rsid w:val="009737C7"/>
    <w:rsid w:val="0097795A"/>
    <w:rsid w:val="00977ABF"/>
    <w:rsid w:val="00977CF8"/>
    <w:rsid w:val="00983328"/>
    <w:rsid w:val="00984E78"/>
    <w:rsid w:val="00987E39"/>
    <w:rsid w:val="00992C6D"/>
    <w:rsid w:val="009959E5"/>
    <w:rsid w:val="009A51A6"/>
    <w:rsid w:val="009B0AB0"/>
    <w:rsid w:val="009B3550"/>
    <w:rsid w:val="009B5E84"/>
    <w:rsid w:val="009C5B9E"/>
    <w:rsid w:val="009C7F6B"/>
    <w:rsid w:val="009D100A"/>
    <w:rsid w:val="009D23E6"/>
    <w:rsid w:val="009D2522"/>
    <w:rsid w:val="009D3DBD"/>
    <w:rsid w:val="009D747D"/>
    <w:rsid w:val="009E1D93"/>
    <w:rsid w:val="009E25C9"/>
    <w:rsid w:val="009E6E31"/>
    <w:rsid w:val="009F52A7"/>
    <w:rsid w:val="00A027DC"/>
    <w:rsid w:val="00A02C69"/>
    <w:rsid w:val="00A02DEB"/>
    <w:rsid w:val="00A07801"/>
    <w:rsid w:val="00A11BF4"/>
    <w:rsid w:val="00A24825"/>
    <w:rsid w:val="00A258AA"/>
    <w:rsid w:val="00A25C8D"/>
    <w:rsid w:val="00A27D34"/>
    <w:rsid w:val="00A304B5"/>
    <w:rsid w:val="00A30ADD"/>
    <w:rsid w:val="00A44E09"/>
    <w:rsid w:val="00A47DF0"/>
    <w:rsid w:val="00A50265"/>
    <w:rsid w:val="00A5291C"/>
    <w:rsid w:val="00A53A9E"/>
    <w:rsid w:val="00A57585"/>
    <w:rsid w:val="00A57C79"/>
    <w:rsid w:val="00A61878"/>
    <w:rsid w:val="00A61E4E"/>
    <w:rsid w:val="00A639BC"/>
    <w:rsid w:val="00A6701C"/>
    <w:rsid w:val="00A75182"/>
    <w:rsid w:val="00A76EFE"/>
    <w:rsid w:val="00A800D5"/>
    <w:rsid w:val="00A84182"/>
    <w:rsid w:val="00A94023"/>
    <w:rsid w:val="00A94D17"/>
    <w:rsid w:val="00A95295"/>
    <w:rsid w:val="00A96DDC"/>
    <w:rsid w:val="00AB2F45"/>
    <w:rsid w:val="00AB366D"/>
    <w:rsid w:val="00AB50ED"/>
    <w:rsid w:val="00AB5EC7"/>
    <w:rsid w:val="00AB6263"/>
    <w:rsid w:val="00AB63A1"/>
    <w:rsid w:val="00AC0D41"/>
    <w:rsid w:val="00AC6845"/>
    <w:rsid w:val="00AD5D41"/>
    <w:rsid w:val="00AE0438"/>
    <w:rsid w:val="00AE6113"/>
    <w:rsid w:val="00AF284D"/>
    <w:rsid w:val="00AF4AA2"/>
    <w:rsid w:val="00B03B34"/>
    <w:rsid w:val="00B12F77"/>
    <w:rsid w:val="00B1553D"/>
    <w:rsid w:val="00B1565D"/>
    <w:rsid w:val="00B15BD8"/>
    <w:rsid w:val="00B22CBB"/>
    <w:rsid w:val="00B25ED7"/>
    <w:rsid w:val="00B30DE4"/>
    <w:rsid w:val="00B3329B"/>
    <w:rsid w:val="00B34021"/>
    <w:rsid w:val="00B35B59"/>
    <w:rsid w:val="00B41601"/>
    <w:rsid w:val="00B45081"/>
    <w:rsid w:val="00B530A5"/>
    <w:rsid w:val="00B54FC6"/>
    <w:rsid w:val="00B617D3"/>
    <w:rsid w:val="00B6390F"/>
    <w:rsid w:val="00B67800"/>
    <w:rsid w:val="00B72ACB"/>
    <w:rsid w:val="00B74B22"/>
    <w:rsid w:val="00B82D18"/>
    <w:rsid w:val="00B83DA5"/>
    <w:rsid w:val="00B87661"/>
    <w:rsid w:val="00B938D8"/>
    <w:rsid w:val="00BA485D"/>
    <w:rsid w:val="00BA4FD2"/>
    <w:rsid w:val="00BB1F18"/>
    <w:rsid w:val="00BB3A66"/>
    <w:rsid w:val="00BC064F"/>
    <w:rsid w:val="00BC33DC"/>
    <w:rsid w:val="00BC4136"/>
    <w:rsid w:val="00BC7B0E"/>
    <w:rsid w:val="00BD1BFF"/>
    <w:rsid w:val="00BD7C95"/>
    <w:rsid w:val="00BE3B58"/>
    <w:rsid w:val="00BE49D7"/>
    <w:rsid w:val="00BF0BFD"/>
    <w:rsid w:val="00BF3761"/>
    <w:rsid w:val="00BF570E"/>
    <w:rsid w:val="00C0106D"/>
    <w:rsid w:val="00C02A60"/>
    <w:rsid w:val="00C104E3"/>
    <w:rsid w:val="00C124DC"/>
    <w:rsid w:val="00C14447"/>
    <w:rsid w:val="00C23D38"/>
    <w:rsid w:val="00C266B9"/>
    <w:rsid w:val="00C27120"/>
    <w:rsid w:val="00C41836"/>
    <w:rsid w:val="00C437FF"/>
    <w:rsid w:val="00C43AE9"/>
    <w:rsid w:val="00C43E83"/>
    <w:rsid w:val="00C50581"/>
    <w:rsid w:val="00C50718"/>
    <w:rsid w:val="00C51994"/>
    <w:rsid w:val="00C57E08"/>
    <w:rsid w:val="00C64D5E"/>
    <w:rsid w:val="00C76910"/>
    <w:rsid w:val="00C82E8E"/>
    <w:rsid w:val="00C83950"/>
    <w:rsid w:val="00C90DCA"/>
    <w:rsid w:val="00C92144"/>
    <w:rsid w:val="00CB0B66"/>
    <w:rsid w:val="00CB445A"/>
    <w:rsid w:val="00CB7195"/>
    <w:rsid w:val="00CB7F7E"/>
    <w:rsid w:val="00CC0597"/>
    <w:rsid w:val="00CC28A4"/>
    <w:rsid w:val="00CC43C8"/>
    <w:rsid w:val="00CC443B"/>
    <w:rsid w:val="00CC48C0"/>
    <w:rsid w:val="00CE1AA6"/>
    <w:rsid w:val="00CE1D14"/>
    <w:rsid w:val="00CE3DBB"/>
    <w:rsid w:val="00CE6338"/>
    <w:rsid w:val="00CF0F24"/>
    <w:rsid w:val="00CF1AB9"/>
    <w:rsid w:val="00CF589E"/>
    <w:rsid w:val="00CF5ECB"/>
    <w:rsid w:val="00D17DA6"/>
    <w:rsid w:val="00D227DB"/>
    <w:rsid w:val="00D22C3D"/>
    <w:rsid w:val="00D23E86"/>
    <w:rsid w:val="00D3329D"/>
    <w:rsid w:val="00D33499"/>
    <w:rsid w:val="00D33C38"/>
    <w:rsid w:val="00D34EC7"/>
    <w:rsid w:val="00D358C8"/>
    <w:rsid w:val="00D3790E"/>
    <w:rsid w:val="00D37C09"/>
    <w:rsid w:val="00D37F53"/>
    <w:rsid w:val="00D37F70"/>
    <w:rsid w:val="00D4289C"/>
    <w:rsid w:val="00D44E57"/>
    <w:rsid w:val="00D50859"/>
    <w:rsid w:val="00D519C4"/>
    <w:rsid w:val="00D52D8C"/>
    <w:rsid w:val="00D52E88"/>
    <w:rsid w:val="00D5309D"/>
    <w:rsid w:val="00D6636A"/>
    <w:rsid w:val="00D66C3A"/>
    <w:rsid w:val="00D7278F"/>
    <w:rsid w:val="00D73B00"/>
    <w:rsid w:val="00D80F49"/>
    <w:rsid w:val="00D81EB4"/>
    <w:rsid w:val="00D84782"/>
    <w:rsid w:val="00D84C64"/>
    <w:rsid w:val="00D84EE8"/>
    <w:rsid w:val="00D86B20"/>
    <w:rsid w:val="00D9437E"/>
    <w:rsid w:val="00D94F1E"/>
    <w:rsid w:val="00D962A5"/>
    <w:rsid w:val="00D963CD"/>
    <w:rsid w:val="00D97863"/>
    <w:rsid w:val="00DA11C4"/>
    <w:rsid w:val="00DA2E01"/>
    <w:rsid w:val="00DA5A39"/>
    <w:rsid w:val="00DA5CCC"/>
    <w:rsid w:val="00DA7DAB"/>
    <w:rsid w:val="00DB484C"/>
    <w:rsid w:val="00DB599D"/>
    <w:rsid w:val="00DB692D"/>
    <w:rsid w:val="00DC3461"/>
    <w:rsid w:val="00DC4A75"/>
    <w:rsid w:val="00DC700B"/>
    <w:rsid w:val="00DC7414"/>
    <w:rsid w:val="00DD0690"/>
    <w:rsid w:val="00DD6648"/>
    <w:rsid w:val="00DD79EA"/>
    <w:rsid w:val="00DE124A"/>
    <w:rsid w:val="00DE1301"/>
    <w:rsid w:val="00DE320F"/>
    <w:rsid w:val="00DE6866"/>
    <w:rsid w:val="00DE7880"/>
    <w:rsid w:val="00DE7D6A"/>
    <w:rsid w:val="00DF069A"/>
    <w:rsid w:val="00DF29FB"/>
    <w:rsid w:val="00DF3B71"/>
    <w:rsid w:val="00DF41D2"/>
    <w:rsid w:val="00E01576"/>
    <w:rsid w:val="00E02881"/>
    <w:rsid w:val="00E06457"/>
    <w:rsid w:val="00E076BD"/>
    <w:rsid w:val="00E07EB3"/>
    <w:rsid w:val="00E12FB9"/>
    <w:rsid w:val="00E17ED2"/>
    <w:rsid w:val="00E2600C"/>
    <w:rsid w:val="00E268B6"/>
    <w:rsid w:val="00E27ADB"/>
    <w:rsid w:val="00E3136F"/>
    <w:rsid w:val="00E33F23"/>
    <w:rsid w:val="00E33F84"/>
    <w:rsid w:val="00E40D41"/>
    <w:rsid w:val="00E459C9"/>
    <w:rsid w:val="00E45B7E"/>
    <w:rsid w:val="00E45D89"/>
    <w:rsid w:val="00E52647"/>
    <w:rsid w:val="00E5269B"/>
    <w:rsid w:val="00E529FB"/>
    <w:rsid w:val="00E53709"/>
    <w:rsid w:val="00E56F24"/>
    <w:rsid w:val="00E62411"/>
    <w:rsid w:val="00E64EF1"/>
    <w:rsid w:val="00E71638"/>
    <w:rsid w:val="00E7724A"/>
    <w:rsid w:val="00E77CB8"/>
    <w:rsid w:val="00E8119A"/>
    <w:rsid w:val="00E83C9E"/>
    <w:rsid w:val="00E84FFC"/>
    <w:rsid w:val="00E8615E"/>
    <w:rsid w:val="00E8657A"/>
    <w:rsid w:val="00E90EFB"/>
    <w:rsid w:val="00E92968"/>
    <w:rsid w:val="00E938C3"/>
    <w:rsid w:val="00EA292D"/>
    <w:rsid w:val="00EA613E"/>
    <w:rsid w:val="00EB0710"/>
    <w:rsid w:val="00EB2DA5"/>
    <w:rsid w:val="00EB7972"/>
    <w:rsid w:val="00EC2EC4"/>
    <w:rsid w:val="00EC3567"/>
    <w:rsid w:val="00EC68EB"/>
    <w:rsid w:val="00EC6981"/>
    <w:rsid w:val="00ED005C"/>
    <w:rsid w:val="00ED5BD6"/>
    <w:rsid w:val="00EE16DE"/>
    <w:rsid w:val="00EE1A77"/>
    <w:rsid w:val="00EE701F"/>
    <w:rsid w:val="00EE7A87"/>
    <w:rsid w:val="00EE7F17"/>
    <w:rsid w:val="00EF0AE1"/>
    <w:rsid w:val="00EF6399"/>
    <w:rsid w:val="00F008B7"/>
    <w:rsid w:val="00F00940"/>
    <w:rsid w:val="00F105AE"/>
    <w:rsid w:val="00F13990"/>
    <w:rsid w:val="00F1485A"/>
    <w:rsid w:val="00F150D6"/>
    <w:rsid w:val="00F17349"/>
    <w:rsid w:val="00F202D6"/>
    <w:rsid w:val="00F21981"/>
    <w:rsid w:val="00F21DB1"/>
    <w:rsid w:val="00F2250F"/>
    <w:rsid w:val="00F23A47"/>
    <w:rsid w:val="00F25179"/>
    <w:rsid w:val="00F27A01"/>
    <w:rsid w:val="00F37AAD"/>
    <w:rsid w:val="00F40CDB"/>
    <w:rsid w:val="00F441A3"/>
    <w:rsid w:val="00F44A38"/>
    <w:rsid w:val="00F510C9"/>
    <w:rsid w:val="00F52C1A"/>
    <w:rsid w:val="00F531FB"/>
    <w:rsid w:val="00F56445"/>
    <w:rsid w:val="00F6008A"/>
    <w:rsid w:val="00F63848"/>
    <w:rsid w:val="00F7015D"/>
    <w:rsid w:val="00F7061A"/>
    <w:rsid w:val="00F72E28"/>
    <w:rsid w:val="00F74843"/>
    <w:rsid w:val="00F74FBC"/>
    <w:rsid w:val="00F77E52"/>
    <w:rsid w:val="00F8310F"/>
    <w:rsid w:val="00F85E0A"/>
    <w:rsid w:val="00F93141"/>
    <w:rsid w:val="00FA128E"/>
    <w:rsid w:val="00FA22CF"/>
    <w:rsid w:val="00FA3806"/>
    <w:rsid w:val="00FA5127"/>
    <w:rsid w:val="00FB021B"/>
    <w:rsid w:val="00FB0F9F"/>
    <w:rsid w:val="00FB25AE"/>
    <w:rsid w:val="00FB2C70"/>
    <w:rsid w:val="00FB2ED0"/>
    <w:rsid w:val="00FB338B"/>
    <w:rsid w:val="00FB68F7"/>
    <w:rsid w:val="00FB69D5"/>
    <w:rsid w:val="00FD0EF4"/>
    <w:rsid w:val="00FD1ED1"/>
    <w:rsid w:val="00FD5CFA"/>
    <w:rsid w:val="00FE0C6D"/>
    <w:rsid w:val="00FE3026"/>
    <w:rsid w:val="00FE6553"/>
    <w:rsid w:val="00FF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796015-793F-4A1B-BE0C-7722B64D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F5D"/>
    <w:pPr>
      <w:suppressAutoHyphens/>
      <w:spacing w:before="200"/>
    </w:pPr>
    <w:rPr>
      <w:rFonts w:ascii="Calibri" w:eastAsia="Times New Roman" w:hAnsi="Calibri" w:cs="Calibri"/>
      <w:sz w:val="20"/>
      <w:szCs w:val="20"/>
      <w:lang w:val="en-US"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F5D"/>
    <w:pPr>
      <w:tabs>
        <w:tab w:val="center" w:pos="4677"/>
        <w:tab w:val="right" w:pos="9355"/>
      </w:tabs>
      <w:suppressAutoHyphens w:val="0"/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023F5D"/>
  </w:style>
  <w:style w:type="paragraph" w:styleId="a5">
    <w:name w:val="footer"/>
    <w:basedOn w:val="a"/>
    <w:link w:val="a6"/>
    <w:uiPriority w:val="99"/>
    <w:unhideWhenUsed/>
    <w:rsid w:val="00023F5D"/>
    <w:pPr>
      <w:tabs>
        <w:tab w:val="center" w:pos="4677"/>
        <w:tab w:val="right" w:pos="9355"/>
      </w:tabs>
      <w:suppressAutoHyphens w:val="0"/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023F5D"/>
  </w:style>
  <w:style w:type="paragraph" w:styleId="a7">
    <w:name w:val="Balloon Text"/>
    <w:basedOn w:val="a"/>
    <w:link w:val="a8"/>
    <w:uiPriority w:val="99"/>
    <w:semiHidden/>
    <w:unhideWhenUsed/>
    <w:rsid w:val="00023F5D"/>
    <w:pPr>
      <w:suppressAutoHyphens w:val="0"/>
      <w:spacing w:before="0" w:after="0" w:line="240" w:lineRule="auto"/>
    </w:pPr>
    <w:rPr>
      <w:rFonts w:ascii="Tahoma" w:eastAsiaTheme="minorHAnsi" w:hAnsi="Tahoma" w:cs="Tahoma"/>
      <w:sz w:val="16"/>
      <w:szCs w:val="16"/>
      <w:lang w:val="ru-RU" w:eastAsia="en-US" w:bidi="ar-SA"/>
    </w:rPr>
  </w:style>
  <w:style w:type="character" w:customStyle="1" w:styleId="a8">
    <w:name w:val="Текст выноски Знак"/>
    <w:basedOn w:val="a0"/>
    <w:link w:val="a7"/>
    <w:uiPriority w:val="99"/>
    <w:semiHidden/>
    <w:rsid w:val="00023F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23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22173"/>
    <w:pPr>
      <w:ind w:left="720"/>
      <w:contextualSpacing/>
    </w:pPr>
  </w:style>
  <w:style w:type="paragraph" w:styleId="ab">
    <w:name w:val="footnote text"/>
    <w:basedOn w:val="a"/>
    <w:link w:val="ac"/>
    <w:uiPriority w:val="99"/>
    <w:unhideWhenUsed/>
    <w:rsid w:val="00EC2EC4"/>
    <w:pPr>
      <w:spacing w:before="0" w:after="0" w:line="240" w:lineRule="auto"/>
    </w:pPr>
  </w:style>
  <w:style w:type="character" w:customStyle="1" w:styleId="ac">
    <w:name w:val="Текст сноски Знак"/>
    <w:basedOn w:val="a0"/>
    <w:link w:val="ab"/>
    <w:uiPriority w:val="99"/>
    <w:rsid w:val="00EC2EC4"/>
    <w:rPr>
      <w:rFonts w:ascii="Calibri" w:eastAsia="Times New Roman" w:hAnsi="Calibri" w:cs="Calibri"/>
      <w:sz w:val="20"/>
      <w:szCs w:val="20"/>
      <w:lang w:val="en-US" w:eastAsia="zh-CN" w:bidi="en-US"/>
    </w:rPr>
  </w:style>
  <w:style w:type="character" w:styleId="ad">
    <w:name w:val="footnote reference"/>
    <w:basedOn w:val="a0"/>
    <w:uiPriority w:val="99"/>
    <w:unhideWhenUsed/>
    <w:rsid w:val="00EC2EC4"/>
    <w:rPr>
      <w:vertAlign w:val="superscript"/>
    </w:rPr>
  </w:style>
  <w:style w:type="paragraph" w:styleId="10">
    <w:name w:val="toc 1"/>
    <w:basedOn w:val="a"/>
    <w:next w:val="a"/>
    <w:autoRedefine/>
    <w:uiPriority w:val="39"/>
    <w:unhideWhenUsed/>
    <w:rsid w:val="00DE320F"/>
    <w:pPr>
      <w:tabs>
        <w:tab w:val="right" w:leader="dot" w:pos="9345"/>
      </w:tabs>
      <w:suppressAutoHyphens w:val="0"/>
      <w:spacing w:before="120" w:after="0" w:line="240" w:lineRule="auto"/>
    </w:pPr>
    <w:rPr>
      <w:rFonts w:ascii="Times New Roman" w:hAnsi="Times New Roman"/>
      <w:smallCaps/>
      <w:sz w:val="24"/>
    </w:rPr>
  </w:style>
  <w:style w:type="paragraph" w:styleId="2">
    <w:name w:val="toc 2"/>
    <w:basedOn w:val="a"/>
    <w:next w:val="a"/>
    <w:autoRedefine/>
    <w:uiPriority w:val="39"/>
    <w:unhideWhenUsed/>
    <w:rsid w:val="00DE320F"/>
    <w:pPr>
      <w:tabs>
        <w:tab w:val="right" w:leader="dot" w:pos="9345"/>
      </w:tabs>
      <w:spacing w:before="0" w:after="0" w:line="240" w:lineRule="auto"/>
      <w:ind w:left="113"/>
    </w:pPr>
    <w:rPr>
      <w:rFonts w:ascii="Times New Roman" w:hAnsi="Times New Roman"/>
      <w:sz w:val="24"/>
    </w:rPr>
  </w:style>
  <w:style w:type="paragraph" w:customStyle="1" w:styleId="11">
    <w:name w:val="1_Глава"/>
    <w:basedOn w:val="a"/>
    <w:next w:val="a"/>
    <w:link w:val="12"/>
    <w:uiPriority w:val="99"/>
    <w:qFormat/>
    <w:rsid w:val="00DE320F"/>
    <w:pPr>
      <w:keepNext/>
      <w:pageBreakBefore/>
      <w:suppressAutoHyphens w:val="0"/>
      <w:spacing w:before="0" w:after="120" w:line="360" w:lineRule="auto"/>
      <w:outlineLvl w:val="0"/>
    </w:pPr>
    <w:rPr>
      <w:rFonts w:ascii="Times New Roman" w:hAnsi="Times New Roman" w:cs="Times New Roman"/>
      <w:b/>
      <w:caps/>
      <w:sz w:val="28"/>
      <w:szCs w:val="28"/>
      <w:lang w:val="ru-RU" w:eastAsia="ru-RU" w:bidi="ar-SA"/>
    </w:rPr>
  </w:style>
  <w:style w:type="character" w:customStyle="1" w:styleId="12">
    <w:name w:val="1_Глава Знак"/>
    <w:link w:val="11"/>
    <w:uiPriority w:val="99"/>
    <w:rsid w:val="00DE320F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13">
    <w:name w:val="1_Пагаграф"/>
    <w:basedOn w:val="a"/>
    <w:next w:val="a"/>
    <w:link w:val="14"/>
    <w:uiPriority w:val="99"/>
    <w:qFormat/>
    <w:rsid w:val="00DE320F"/>
    <w:pPr>
      <w:keepNext/>
      <w:suppressAutoHyphens w:val="0"/>
      <w:spacing w:before="120" w:after="120" w:line="360" w:lineRule="auto"/>
      <w:outlineLvl w:val="1"/>
    </w:pPr>
    <w:rPr>
      <w:rFonts w:ascii="Times New Roman" w:hAnsi="Times New Roman" w:cs="Times New Roman"/>
      <w:b/>
      <w:sz w:val="28"/>
      <w:szCs w:val="28"/>
      <w:lang w:val="ru-RU" w:eastAsia="ru-RU" w:bidi="ar-SA"/>
    </w:rPr>
  </w:style>
  <w:style w:type="character" w:customStyle="1" w:styleId="14">
    <w:name w:val="1_Пагаграф Знак"/>
    <w:link w:val="13"/>
    <w:uiPriority w:val="99"/>
    <w:rsid w:val="00DE320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e">
    <w:name w:val="caption"/>
    <w:basedOn w:val="a"/>
    <w:next w:val="a"/>
    <w:uiPriority w:val="99"/>
    <w:qFormat/>
    <w:rsid w:val="00DE320F"/>
    <w:pPr>
      <w:suppressAutoHyphens w:val="0"/>
      <w:spacing w:before="0" w:after="0" w:line="240" w:lineRule="auto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15">
    <w:name w:val="1_текст"/>
    <w:basedOn w:val="a"/>
    <w:link w:val="16"/>
    <w:qFormat/>
    <w:rsid w:val="00DE320F"/>
    <w:pPr>
      <w:suppressAutoHyphens w:val="0"/>
      <w:spacing w:before="0" w:after="0" w:line="360" w:lineRule="auto"/>
      <w:ind w:firstLine="709"/>
      <w:jc w:val="both"/>
    </w:pPr>
    <w:rPr>
      <w:rFonts w:ascii="Times New Roman" w:hAnsi="Times New Roman" w:cs="Times New Roman"/>
      <w:color w:val="000000"/>
      <w:sz w:val="28"/>
      <w:szCs w:val="28"/>
      <w:lang w:val="ru-RU" w:eastAsia="ru-RU" w:bidi="ar-SA"/>
    </w:rPr>
  </w:style>
  <w:style w:type="character" w:customStyle="1" w:styleId="16">
    <w:name w:val="1_текст Знак"/>
    <w:link w:val="15"/>
    <w:rsid w:val="00DE320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Стиль1"/>
    <w:basedOn w:val="aa"/>
    <w:autoRedefine/>
    <w:qFormat/>
    <w:rsid w:val="00DE320F"/>
    <w:pPr>
      <w:numPr>
        <w:numId w:val="15"/>
      </w:numPr>
      <w:suppressAutoHyphens w:val="0"/>
      <w:spacing w:before="0" w:after="0" w:line="360" w:lineRule="auto"/>
      <w:jc w:val="both"/>
    </w:pPr>
    <w:rPr>
      <w:rFonts w:ascii="Times New Roman" w:hAnsi="Times New Roman" w:cs="Times New Roman"/>
      <w:sz w:val="28"/>
      <w:szCs w:val="28"/>
      <w:lang w:val="ru-RU" w:eastAsia="ru-RU" w:bidi="ar-SA"/>
    </w:rPr>
  </w:style>
  <w:style w:type="character" w:styleId="af">
    <w:name w:val="Hyperlink"/>
    <w:basedOn w:val="a0"/>
    <w:uiPriority w:val="99"/>
    <w:unhideWhenUsed/>
    <w:rsid w:val="00DE320F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8C0262"/>
    <w:rPr>
      <w:color w:val="808080"/>
    </w:rPr>
  </w:style>
  <w:style w:type="paragraph" w:styleId="af1">
    <w:name w:val="No Spacing"/>
    <w:uiPriority w:val="1"/>
    <w:qFormat/>
    <w:rsid w:val="008571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D5309D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rsid w:val="00D5309D"/>
    <w:rPr>
      <w:rFonts w:ascii="Times New Roman" w:eastAsia="Times New Roman" w:hAnsi="Times New Roman" w:cs="Times New Roman"/>
      <w:lang w:eastAsia="ru-RU"/>
    </w:rPr>
  </w:style>
  <w:style w:type="table" w:customStyle="1" w:styleId="17">
    <w:name w:val="Сетка таблицы1"/>
    <w:basedOn w:val="a1"/>
    <w:next w:val="a9"/>
    <w:uiPriority w:val="59"/>
    <w:rsid w:val="000450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_Обычный в таблице"/>
    <w:basedOn w:val="a"/>
    <w:link w:val="S0"/>
    <w:rsid w:val="004D62D3"/>
    <w:pPr>
      <w:suppressAutoHyphens w:val="0"/>
      <w:spacing w:before="0" w:after="0" w:line="360" w:lineRule="auto"/>
      <w:jc w:val="center"/>
    </w:pPr>
    <w:rPr>
      <w:rFonts w:ascii="Times New Roman" w:hAnsi="Times New Roman" w:cs="Times New Roman"/>
      <w:sz w:val="24"/>
      <w:szCs w:val="24"/>
      <w:lang w:val="x-none" w:eastAsia="x-none" w:bidi="ar-SA"/>
    </w:rPr>
  </w:style>
  <w:style w:type="character" w:customStyle="1" w:styleId="S0">
    <w:name w:val="S_Обычный в таблице Знак"/>
    <w:link w:val="S"/>
    <w:rsid w:val="004D62D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uiPriority w:val="99"/>
    <w:rsid w:val="00530FD3"/>
    <w:pPr>
      <w:suppressAutoHyphens/>
      <w:autoSpaceDN w:val="0"/>
      <w:spacing w:before="200"/>
      <w:textAlignment w:val="baseline"/>
    </w:pPr>
    <w:rPr>
      <w:rFonts w:ascii="Calibri" w:eastAsia="Times New Roman" w:hAnsi="Calibri" w:cs="Calibri"/>
      <w:kern w:val="3"/>
      <w:sz w:val="20"/>
      <w:szCs w:val="20"/>
      <w:lang w:val="en-US" w:eastAsia="zh-CN"/>
    </w:rPr>
  </w:style>
  <w:style w:type="character" w:styleId="af2">
    <w:name w:val="annotation reference"/>
    <w:basedOn w:val="a0"/>
    <w:uiPriority w:val="99"/>
    <w:semiHidden/>
    <w:unhideWhenUsed/>
    <w:rsid w:val="00E07EB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07EB3"/>
    <w:pPr>
      <w:spacing w:line="240" w:lineRule="auto"/>
    </w:pPr>
  </w:style>
  <w:style w:type="character" w:customStyle="1" w:styleId="af4">
    <w:name w:val="Текст примечания Знак"/>
    <w:basedOn w:val="a0"/>
    <w:link w:val="af3"/>
    <w:uiPriority w:val="99"/>
    <w:semiHidden/>
    <w:rsid w:val="00E07EB3"/>
    <w:rPr>
      <w:rFonts w:ascii="Calibri" w:eastAsia="Times New Roman" w:hAnsi="Calibri" w:cs="Calibri"/>
      <w:sz w:val="20"/>
      <w:szCs w:val="20"/>
      <w:lang w:val="en-US" w:eastAsia="zh-CN" w:bidi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07EB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07EB3"/>
    <w:rPr>
      <w:rFonts w:ascii="Calibri" w:eastAsia="Times New Roman" w:hAnsi="Calibri" w:cs="Calibri"/>
      <w:b/>
      <w:bCs/>
      <w:sz w:val="20"/>
      <w:szCs w:val="20"/>
      <w:lang w:val="en-US" w:eastAsia="zh-CN" w:bidi="en-US"/>
    </w:rPr>
  </w:style>
  <w:style w:type="paragraph" w:styleId="3">
    <w:name w:val="toc 3"/>
    <w:basedOn w:val="a"/>
    <w:next w:val="a"/>
    <w:autoRedefine/>
    <w:uiPriority w:val="39"/>
    <w:unhideWhenUsed/>
    <w:rsid w:val="00404941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DA992-B615-4F9F-A599-9D7C2264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6207</TotalTime>
  <Pages>73</Pages>
  <Words>14815</Words>
  <Characters>84451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otdk2</dc:creator>
  <cp:lastModifiedBy>otdk2</cp:lastModifiedBy>
  <cp:revision>205</cp:revision>
  <cp:lastPrinted>2015-12-02T08:33:00Z</cp:lastPrinted>
  <dcterms:created xsi:type="dcterms:W3CDTF">2014-03-03T07:47:00Z</dcterms:created>
  <dcterms:modified xsi:type="dcterms:W3CDTF">2015-12-23T14:35:00Z</dcterms:modified>
</cp:coreProperties>
</file>