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FA" w:rsidRPr="00C75CD5" w:rsidRDefault="007705FA" w:rsidP="007705FA">
      <w:pPr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C75CD5">
        <w:rPr>
          <w:rFonts w:ascii="Times New Roman" w:eastAsia="Times New Roman" w:hAnsi="Times New Roman" w:cs="Times New Roman"/>
          <w:b/>
          <w:noProof/>
          <w:color w:val="3F3F3F" w:themeColor="background1" w:themeShade="40"/>
          <w:sz w:val="24"/>
          <w:szCs w:val="24"/>
          <w:lang w:eastAsia="ru-RU"/>
        </w:rPr>
        <w:drawing>
          <wp:inline distT="0" distB="0" distL="0" distR="0">
            <wp:extent cx="609600" cy="7033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3" cy="7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FA" w:rsidRPr="00C75CD5" w:rsidRDefault="007705FA" w:rsidP="00C750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</w:rPr>
      </w:pPr>
      <w:r w:rsidRPr="00C75CD5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</w:rPr>
        <w:t>СОВЕТ ДЕПУТАТОВ МУНИЦИПАЛЬНОГО ОБРАЗОВАНИЯ</w:t>
      </w:r>
    </w:p>
    <w:p w:rsidR="007705FA" w:rsidRPr="00C75CD5" w:rsidRDefault="007705FA" w:rsidP="00C750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</w:rPr>
      </w:pPr>
      <w:r w:rsidRPr="00C75CD5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</w:rPr>
        <w:t>СЕЛЬСКОЕ ПОСЕЛЕНИЕ «ПОБЕДА»</w:t>
      </w:r>
    </w:p>
    <w:p w:rsidR="007705FA" w:rsidRPr="00C75CD5" w:rsidRDefault="007705FA" w:rsidP="00C750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</w:rPr>
      </w:pPr>
      <w:r w:rsidRPr="00C75CD5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</w:rPr>
        <w:t>РЖЕВСКОГО РАЙОНА ТВЕРСКОЙ ОБЛАСТИ</w:t>
      </w:r>
    </w:p>
    <w:p w:rsidR="00C7505D" w:rsidRPr="00C75CD5" w:rsidRDefault="00C7505D" w:rsidP="007705FA">
      <w:pPr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7705FA" w:rsidRPr="00C75CD5" w:rsidRDefault="007705FA" w:rsidP="007705FA">
      <w:pPr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C75CD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РЕШЕНИЕ</w:t>
      </w:r>
    </w:p>
    <w:p w:rsidR="007705FA" w:rsidRPr="00C75CD5" w:rsidRDefault="00C7505D" w:rsidP="007705FA">
      <w:pPr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C75CD5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</w:t>
      </w:r>
      <w:r w:rsidR="007705FA" w:rsidRPr="00C75CD5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14.02.2020                                                                  </w:t>
      </w:r>
      <w:r w:rsidRPr="00C75CD5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          </w:t>
      </w:r>
      <w:r w:rsidR="007705FA" w:rsidRPr="00C75CD5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№ 58</w:t>
      </w:r>
    </w:p>
    <w:p w:rsidR="00335D5F" w:rsidRPr="00C75CD5" w:rsidRDefault="00D72377" w:rsidP="00C750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Об утверждении Положения о порядке принятия решения о применении к депутату, </w:t>
      </w:r>
      <w:r w:rsidR="001535E5" w:rsidRPr="00C75CD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главе муниципального образования</w:t>
      </w:r>
      <w:r w:rsidRPr="00C75CD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мер ответственности </w:t>
      </w:r>
      <w:r w:rsidR="00335D5F" w:rsidRPr="00C75CD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 муниципальном образо</w:t>
      </w:r>
      <w:r w:rsidR="00546114" w:rsidRPr="00C75CD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вании сельское поселение «Победа</w:t>
      </w:r>
      <w:r w:rsidR="00335D5F" w:rsidRPr="00C75CD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» Ржевского района Тверской области</w:t>
      </w:r>
    </w:p>
    <w:p w:rsidR="00C7505D" w:rsidRPr="00C75CD5" w:rsidRDefault="00C7505D" w:rsidP="00C750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75CD5" w:rsidRDefault="00335D5F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Федеральным законом от </w:t>
      </w:r>
      <w:r w:rsidR="003F0496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06.10.2003 №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 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Федеральным законом от 25.12.2008 №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273-ФЗ "О противодействии коррупции", 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законом Тверской области от 15.07.2015 №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76-ЗО "Об отдельных вопросах, связанных с осуществлением полномочий лиц, замещаю</w:t>
      </w:r>
      <w:bookmarkStart w:id="0" w:name="_GoBack"/>
      <w:bookmarkEnd w:id="0"/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щих муниципальные должности в Тверской области", </w:t>
      </w:r>
    </w:p>
    <w:p w:rsidR="00C75CD5" w:rsidRDefault="00335D5F" w:rsidP="00C75C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Совет </w:t>
      </w:r>
      <w:r w:rsidR="00E32213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депутатов сельского поселения «</w:t>
      </w:r>
      <w:proofErr w:type="gramStart"/>
      <w:r w:rsidR="00546114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Победа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</w:t>
      </w:r>
      <w:r w:rsid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Ржевского</w:t>
      </w:r>
      <w:proofErr w:type="gramEnd"/>
      <w:r w:rsid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района Тверской области</w:t>
      </w:r>
    </w:p>
    <w:p w:rsidR="00335D5F" w:rsidRPr="00C75CD5" w:rsidRDefault="00C75CD5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РЕШИЛ:</w:t>
      </w:r>
    </w:p>
    <w:p w:rsidR="00335D5F" w:rsidRPr="00C75CD5" w:rsidRDefault="00D72377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Утвердить Положение </w:t>
      </w:r>
      <w:r w:rsidR="001535E5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порядке принятия решения о применении к депутату, главе муниципального образования мер ответственности в муниципальном образ</w:t>
      </w:r>
      <w:r w:rsidR="00E32213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="00546114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вании сельское поселение «Победа</w:t>
      </w:r>
      <w:r w:rsidR="001535E5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Ржевского района Тверской области"</w:t>
      </w:r>
      <w:r w:rsidR="00335D5F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(прилагается).</w:t>
      </w:r>
    </w:p>
    <w:p w:rsidR="00335D5F" w:rsidRPr="00C75CD5" w:rsidRDefault="00335D5F" w:rsidP="000A5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Настоящее решение вступает в силу со дня его подписания 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подлежит обнародованию в установленном порядке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размещению на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официальном сайте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546114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 «Победа</w:t>
      </w:r>
      <w:r w:rsidR="003F0496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Ржевского района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3F0496" w:rsidRPr="00C75CD5" w:rsidRDefault="003F0496" w:rsidP="00335D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C75CD5" w:rsidRPr="0048558D" w:rsidRDefault="00C75CD5" w:rsidP="00C75CD5">
      <w:pPr>
        <w:pStyle w:val="a6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C75CD5" w:rsidRPr="0048558D" w:rsidRDefault="00C75CD5" w:rsidP="00C75CD5">
      <w:pPr>
        <w:pStyle w:val="a6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Глава сельского поселения «</w:t>
      </w:r>
      <w:proofErr w:type="gramStart"/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Победа»   </w:t>
      </w:r>
      <w:proofErr w:type="gramEnd"/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 </w:t>
      </w:r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Е.Л.Тарасевич</w:t>
      </w:r>
      <w:proofErr w:type="spellEnd"/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</w:t>
      </w:r>
    </w:p>
    <w:p w:rsidR="00C75CD5" w:rsidRPr="0048558D" w:rsidRDefault="00C75CD5" w:rsidP="00C75CD5">
      <w:pPr>
        <w:pStyle w:val="a6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C75CD5" w:rsidRPr="0048558D" w:rsidRDefault="00C75CD5" w:rsidP="00C75CD5">
      <w:pPr>
        <w:pStyle w:val="a6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C75CD5" w:rsidRPr="0048558D" w:rsidRDefault="00C75CD5" w:rsidP="00C75CD5">
      <w:pPr>
        <w:pStyle w:val="a6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Председатель Совета депутатов </w:t>
      </w:r>
    </w:p>
    <w:p w:rsidR="00C75CD5" w:rsidRPr="0048558D" w:rsidRDefault="00C75CD5" w:rsidP="00C75CD5">
      <w:pPr>
        <w:pStyle w:val="a6"/>
        <w:rPr>
          <w:b/>
          <w:color w:val="3F3F3F" w:themeColor="background1" w:themeShade="40"/>
        </w:rPr>
      </w:pPr>
      <w:proofErr w:type="gramStart"/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сельского</w:t>
      </w:r>
      <w:proofErr w:type="gramEnd"/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поселения «Победа»                       </w:t>
      </w:r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</w:t>
      </w:r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Н.И.Скобелева</w:t>
      </w:r>
      <w:proofErr w:type="spellEnd"/>
      <w:r w:rsidRPr="0048558D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</w:t>
      </w:r>
      <w:r w:rsidRPr="0048558D">
        <w:rPr>
          <w:b/>
          <w:color w:val="3F3F3F" w:themeColor="background1" w:themeShade="40"/>
        </w:rPr>
        <w:t xml:space="preserve"> </w:t>
      </w:r>
    </w:p>
    <w:p w:rsidR="00C75CD5" w:rsidRPr="0048558D" w:rsidRDefault="00C75CD5" w:rsidP="00C75CD5">
      <w:pPr>
        <w:pStyle w:val="a6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C75CD5" w:rsidRPr="0048558D" w:rsidRDefault="00C75CD5" w:rsidP="00C75CD5">
      <w:pPr>
        <w:pStyle w:val="a6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3F0496" w:rsidRPr="00C75CD5" w:rsidRDefault="00C75CD5" w:rsidP="00C75C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8558D">
        <w:rPr>
          <w:b/>
          <w:color w:val="3F3F3F" w:themeColor="background1" w:themeShade="40"/>
        </w:rPr>
        <w:br w:type="page"/>
      </w:r>
    </w:p>
    <w:p w:rsidR="00C75CD5" w:rsidRDefault="00335D5F" w:rsidP="00C75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r w:rsidR="00AC43E1"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решению </w:t>
      </w:r>
      <w:r w:rsid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Совета депутатов </w:t>
      </w:r>
    </w:p>
    <w:p w:rsidR="00335D5F" w:rsidRPr="00C75CD5" w:rsidRDefault="00AC43E1" w:rsidP="00C75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сельского</w:t>
      </w:r>
      <w:proofErr w:type="gramEnd"/>
      <w:r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поселения</w:t>
      </w:r>
      <w:r w:rsidR="00E32213"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«</w:t>
      </w:r>
      <w:r w:rsidR="00546114"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Победа</w:t>
      </w:r>
      <w:r w:rsidR="003F0496"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» </w:t>
      </w:r>
      <w:r w:rsid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  58 от 14.02.2020</w:t>
      </w:r>
      <w:r w:rsidR="00335D5F" w:rsidRPr="00C75CD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D72377" w:rsidRPr="00C75CD5" w:rsidRDefault="00D72377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</w:t>
      </w:r>
    </w:p>
    <w:p w:rsidR="00D72377" w:rsidRPr="00C75CD5" w:rsidRDefault="00D72377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proofErr w:type="gramEnd"/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порядке принятия решения о применении к депутату, </w:t>
      </w:r>
      <w:r w:rsidR="001535E5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главе муниципального образования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 ответственности в муниципальном образо</w:t>
      </w:r>
      <w:r w:rsidR="00E32213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вании сельское поселение «</w:t>
      </w:r>
      <w:r w:rsidR="00546114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Победа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Ржевского района Тверской области"</w:t>
      </w:r>
    </w:p>
    <w:p w:rsidR="007D6E8A" w:rsidRPr="00C75CD5" w:rsidRDefault="007D6E8A" w:rsidP="00D7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Настоящее Положение определ</w:t>
      </w:r>
      <w:r w:rsidR="000A5490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="000A5490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поряд</w:t>
      </w:r>
      <w:r w:rsidR="000A5490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 применения к депутату, выборному должностному лицу местного самоуправления мер ответственности в муниципальном образовании сельское </w:t>
      </w:r>
      <w:r w:rsidR="00E32213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поселение </w:t>
      </w:r>
      <w:r w:rsidR="00546114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«Победа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Ржевского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требованиями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част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Меры ответственности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2377" w:rsidRPr="00C75CD5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предупреждение;</w:t>
      </w:r>
    </w:p>
    <w:p w:rsidR="00D72377" w:rsidRPr="00C75CD5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2377" w:rsidRPr="00C75CD5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2377" w:rsidRPr="00C75CD5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2377" w:rsidRPr="00C75CD5" w:rsidRDefault="00D72377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 принятия решения при поступлении в муниципально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заявления о допущенных нарушениях депутатом, выборным должностным лицом местного самоуправления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 При поступлении в муниципально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образовани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заявления Губернатора Тверской области, предусмотренного частью 7.3 статьи 40 Федерального закона, содержащего </w:t>
      </w:r>
      <w:r w:rsidR="000A5490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информацию о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допущенных нарушени</w:t>
      </w:r>
      <w:r w:rsidR="000A5490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ях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заявление), 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депутатом, главой муниципального образования,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председатель </w:t>
      </w:r>
      <w:r w:rsidR="000A5490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Совета депутатов сельского поселения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10-дневный срок: 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письменно уведомляет о содержании поступившего заявления лицо,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отношении которого поступило заявление, а также о дате, времени и месте его рассмотрения; 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письменно уведомляет Губернатора Тверской области о дате, времени и месте </w:t>
      </w:r>
      <w:r w:rsidR="00BF1F3B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заседания Совета депутатов сельского поселения об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рассмотрени</w:t>
      </w:r>
      <w:r w:rsidR="00BF1F3B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заявления; 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предлагает лицу, в отношении которого поступило заявление</w:t>
      </w:r>
      <w:r w:rsidR="003B7B15" w:rsidRPr="003B7B15">
        <w:rPr>
          <w:rFonts w:ascii="Times New Roman" w:eastAsia="Times New Roman" w:hAnsi="Times New Roman" w:cs="Times New Roman"/>
          <w:color w:val="414141" w:themeColor="text1" w:themeShade="BF"/>
          <w:sz w:val="24"/>
          <w:szCs w:val="24"/>
          <w:lang w:eastAsia="ru-RU"/>
        </w:rPr>
        <w:t>,</w:t>
      </w:r>
      <w:r w:rsidR="00812BEE" w:rsidRPr="003B7B15">
        <w:rPr>
          <w:rFonts w:ascii="Times New Roman" w:eastAsia="Times New Roman" w:hAnsi="Times New Roman" w:cs="Times New Roman"/>
          <w:color w:val="414141" w:themeColor="text1" w:themeShade="BF"/>
          <w:sz w:val="24"/>
          <w:szCs w:val="24"/>
          <w:lang w:eastAsia="ru-RU"/>
        </w:rPr>
        <w:t xml:space="preserve">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дать письменные пояснения по существу выявленных нарушений, которые будут оглашены при рассмотрении заявления </w:t>
      </w:r>
      <w:r w:rsidR="00BF1F3B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Советом депутатов сельского поселения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Неявка лица, в отношении которого поступило заявление </w:t>
      </w:r>
      <w:r w:rsidR="00BF1F3B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надлежащем образом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извещенного о месте и времени заседания </w:t>
      </w:r>
      <w:r w:rsidR="00BF1F3B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Совета депутатов сельского поселения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не препятствует рассмотрению заявления.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AC43E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 применения мер ответственности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4.1. Применение мер ответственности, указанных </w:t>
      </w:r>
      <w:r w:rsidR="00812BEE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пункте 2.1 настоящего Положения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осуществляется решением </w:t>
      </w:r>
      <w:r w:rsidR="00BF1F3B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Совета депутатов сельского поселения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принимаемым большинством голосов от числа избранных депутатов на основании результатов тайного голосования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проведенного 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порядке, установленном Регламентом работы Совета депутатов сельского поселения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Решение представительного органа муниципального образования по вопросу применения меры ответственности к</w:t>
      </w:r>
      <w:r w:rsidR="00812BEE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депутату, главе муниципального образования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принимается не позднее чем через 30 дней со дня поступления заявления, а если это заявление поступило 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после проведения очередной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сесси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представительного органа муниципального образования, - не позднее чем через три месяца со дня поступления заявления.</w:t>
      </w:r>
    </w:p>
    <w:p w:rsidR="00812BEE" w:rsidRPr="00C75CD5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 Лицу, в отношении которого поступило заявление обязано в срок не позднее 10 дней до начала заседания по рассмотрению заявления, подать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7D6E8A" w:rsidRPr="00C75CD5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4.4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7D6E8A" w:rsidRPr="00C75CD5">
        <w:rPr>
          <w:rFonts w:ascii="Times New Roman" w:hAnsi="Times New Roman" w:cs="Times New Roman"/>
          <w:sz w:val="24"/>
          <w:szCs w:val="24"/>
        </w:rPr>
        <w:t xml:space="preserve"> 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D72377" w:rsidRPr="00C75CD5" w:rsidRDefault="00812BEE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4.5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ходе рассмотрения вопроса по заявлению председатель 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Совета депутатов сельского поселения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оглашает поступившее заявление; 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</w:t>
      </w:r>
      <w:r w:rsidR="00812BEE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такого факта у лиц, присутствующих на заседании, и</w:t>
      </w:r>
      <w:r w:rsidR="001448F5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случае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его наличи</w:t>
      </w:r>
      <w:r w:rsidR="001448F5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объявляет о наличии кворума для решения вопроса о применении меры ответственности; 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оглашает письменные пояснения ли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ца, в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отношении которого поступило заявление и предлагает ему выступить по рассматриваемому вопросу; </w:t>
      </w:r>
    </w:p>
    <w:p w:rsidR="00D72377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7D6E8A" w:rsidRPr="00C75CD5" w:rsidRDefault="000A5490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объявля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ет о начале тайного голосования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72377" w:rsidRPr="00C75CD5" w:rsidRDefault="007D6E8A" w:rsidP="00144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</w:t>
      </w:r>
      <w:r w:rsidR="00812BEE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D72377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лицу, в отношении которого рассматривается заявление, может быть применена только одна мера ответственности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Итоги 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проведения тайного голосования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По итогам голосования представительный орган муниципального образования утверждает протокол и принимает решение.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BA1071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D6E8A" w:rsidRPr="00C75CD5" w:rsidRDefault="007D6E8A" w:rsidP="007D6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5.3. Лицо, замещающее муниципальную должность, вправе обжаловать решение о применении к нему мер ответственности.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</w:t>
      </w:r>
      <w:r w:rsidR="007D6E8A"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7D6E8A" w:rsidRPr="00C75CD5" w:rsidRDefault="007D6E8A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5CD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5.5. Копия решения о применении меры ответственности к лицу, в отношении которого рассмотрено заявление, не позднее 10 дней со дня его принятия направляется Губернатору Тверской области</w:t>
      </w:r>
    </w:p>
    <w:p w:rsidR="00D72377" w:rsidRPr="00C75CD5" w:rsidRDefault="00D72377" w:rsidP="000A5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72377" w:rsidRPr="00C75CD5" w:rsidRDefault="00D72377" w:rsidP="000A5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75069" w:rsidRPr="00C75CD5" w:rsidRDefault="00175069" w:rsidP="000A5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069" w:rsidRPr="00C7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D7"/>
    <w:rsid w:val="000A5490"/>
    <w:rsid w:val="001448F5"/>
    <w:rsid w:val="001535E5"/>
    <w:rsid w:val="00175069"/>
    <w:rsid w:val="00335D5F"/>
    <w:rsid w:val="003B7B15"/>
    <w:rsid w:val="003F0496"/>
    <w:rsid w:val="004E01E6"/>
    <w:rsid w:val="00546114"/>
    <w:rsid w:val="007705FA"/>
    <w:rsid w:val="007D6E8A"/>
    <w:rsid w:val="00812BEE"/>
    <w:rsid w:val="00AC43E1"/>
    <w:rsid w:val="00BA1071"/>
    <w:rsid w:val="00BF1F3B"/>
    <w:rsid w:val="00C7505D"/>
    <w:rsid w:val="00C75CD5"/>
    <w:rsid w:val="00D177D7"/>
    <w:rsid w:val="00D713F9"/>
    <w:rsid w:val="00D72377"/>
    <w:rsid w:val="00E07A8D"/>
    <w:rsid w:val="00E32213"/>
    <w:rsid w:val="00E53C3B"/>
    <w:rsid w:val="00F65599"/>
    <w:rsid w:val="00FC0A57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CA8A-BDEF-4065-A6EF-BBBE96D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5CD5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Иван Викторович</dc:creator>
  <cp:keywords/>
  <dc:description/>
  <cp:lastModifiedBy>ZamPobeda</cp:lastModifiedBy>
  <cp:revision>3</cp:revision>
  <cp:lastPrinted>2020-02-20T11:45:00Z</cp:lastPrinted>
  <dcterms:created xsi:type="dcterms:W3CDTF">2020-02-18T08:35:00Z</dcterms:created>
  <dcterms:modified xsi:type="dcterms:W3CDTF">2020-02-20T11:47:00Z</dcterms:modified>
</cp:coreProperties>
</file>