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77B" w:rsidRPr="003E20F3" w:rsidRDefault="00D8177B" w:rsidP="0068019C">
      <w:pPr>
        <w:framePr w:wrap="none" w:vAnchor="page" w:hAnchor="page" w:x="5746" w:y="1138"/>
        <w:rPr>
          <w:sz w:val="20"/>
          <w:szCs w:val="20"/>
        </w:rPr>
      </w:pPr>
    </w:p>
    <w:p w:rsidR="00D8177B" w:rsidRPr="003E20F3" w:rsidRDefault="00D8177B" w:rsidP="0068019C">
      <w:pPr>
        <w:pStyle w:val="30"/>
        <w:framePr w:wrap="none" w:vAnchor="page" w:hAnchor="page" w:x="1757" w:y="4488"/>
        <w:shd w:val="clear" w:color="auto" w:fill="auto"/>
        <w:spacing w:after="0" w:line="240" w:lineRule="exact"/>
        <w:jc w:val="left"/>
        <w:rPr>
          <w:sz w:val="20"/>
          <w:szCs w:val="20"/>
        </w:rPr>
      </w:pPr>
    </w:p>
    <w:p w:rsidR="00D8177B" w:rsidRPr="003E20F3" w:rsidRDefault="00FF585C" w:rsidP="0068019C">
      <w:pPr>
        <w:pStyle w:val="a5"/>
        <w:framePr w:wrap="none" w:vAnchor="page" w:hAnchor="page" w:x="1796" w:y="15129"/>
        <w:shd w:val="clear" w:color="auto" w:fill="auto"/>
        <w:spacing w:line="140" w:lineRule="exact"/>
        <w:rPr>
          <w:sz w:val="20"/>
          <w:szCs w:val="20"/>
        </w:rPr>
      </w:pPr>
      <w:r w:rsidRPr="003E20F3">
        <w:rPr>
          <w:sz w:val="20"/>
          <w:szCs w:val="20"/>
        </w:rPr>
        <w:t>.</w:t>
      </w:r>
    </w:p>
    <w:p w:rsidR="005D348D" w:rsidRPr="003E20F3" w:rsidRDefault="002943E3" w:rsidP="0068019C">
      <w:pPr>
        <w:jc w:val="center"/>
        <w:rPr>
          <w:rFonts w:ascii="Times New Roman" w:hAnsi="Times New Roman"/>
          <w:b/>
          <w:sz w:val="20"/>
          <w:szCs w:val="20"/>
        </w:rPr>
      </w:pPr>
      <w:r w:rsidRPr="003E20F3">
        <w:rPr>
          <w:rFonts w:ascii="Calibri" w:eastAsia="Calibri" w:hAnsi="Calibri"/>
          <w:noProof/>
          <w:sz w:val="20"/>
          <w:szCs w:val="20"/>
          <w:lang w:bidi="ar-SA"/>
        </w:rPr>
        <w:drawing>
          <wp:inline distT="0" distB="0" distL="0" distR="0">
            <wp:extent cx="800100" cy="90446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l="-3123" t="28752" r="-9192" b="-1862"/>
                    <a:stretch>
                      <a:fillRect/>
                    </a:stretch>
                  </pic:blipFill>
                  <pic:spPr bwMode="auto">
                    <a:xfrm>
                      <a:off x="0" y="0"/>
                      <a:ext cx="802359" cy="907015"/>
                    </a:xfrm>
                    <a:prstGeom prst="rect">
                      <a:avLst/>
                    </a:prstGeom>
                    <a:noFill/>
                    <a:ln>
                      <a:noFill/>
                    </a:ln>
                  </pic:spPr>
                </pic:pic>
              </a:graphicData>
            </a:graphic>
          </wp:inline>
        </w:drawing>
      </w:r>
    </w:p>
    <w:p w:rsidR="002943E3" w:rsidRPr="003E20F3" w:rsidRDefault="005D348D" w:rsidP="0068019C">
      <w:pPr>
        <w:jc w:val="center"/>
        <w:rPr>
          <w:rFonts w:ascii="Times New Roman" w:hAnsi="Times New Roman"/>
          <w:b/>
          <w:sz w:val="20"/>
          <w:szCs w:val="20"/>
        </w:rPr>
      </w:pPr>
      <w:r w:rsidRPr="003E20F3">
        <w:rPr>
          <w:rFonts w:ascii="Times New Roman" w:hAnsi="Times New Roman"/>
          <w:b/>
          <w:sz w:val="20"/>
          <w:szCs w:val="20"/>
        </w:rPr>
        <w:t>АДМИНИСТРАЦИЯ МУНИЦИПАЛЬНОГО ОБРАЗОВАНИЯ</w:t>
      </w:r>
    </w:p>
    <w:p w:rsidR="002943E3" w:rsidRPr="003E20F3" w:rsidRDefault="005D348D" w:rsidP="0068019C">
      <w:pPr>
        <w:jc w:val="center"/>
        <w:rPr>
          <w:rFonts w:ascii="Times New Roman" w:hAnsi="Times New Roman"/>
          <w:b/>
          <w:sz w:val="20"/>
          <w:szCs w:val="20"/>
        </w:rPr>
      </w:pPr>
      <w:r w:rsidRPr="003E20F3">
        <w:rPr>
          <w:rFonts w:ascii="Times New Roman" w:hAnsi="Times New Roman"/>
          <w:b/>
          <w:sz w:val="20"/>
          <w:szCs w:val="20"/>
        </w:rPr>
        <w:t>СЕЛЬСКОЕ</w:t>
      </w:r>
      <w:r w:rsidR="002943E3" w:rsidRPr="003E20F3">
        <w:rPr>
          <w:rFonts w:ascii="Times New Roman" w:hAnsi="Times New Roman"/>
          <w:b/>
          <w:sz w:val="20"/>
          <w:szCs w:val="20"/>
        </w:rPr>
        <w:t xml:space="preserve"> </w:t>
      </w:r>
      <w:r w:rsidRPr="003E20F3">
        <w:rPr>
          <w:rFonts w:ascii="Times New Roman" w:hAnsi="Times New Roman"/>
          <w:b/>
          <w:sz w:val="20"/>
          <w:szCs w:val="20"/>
        </w:rPr>
        <w:t>ПОСЕЛЕНИЕ «</w:t>
      </w:r>
      <w:r w:rsidR="002943E3" w:rsidRPr="003E20F3">
        <w:rPr>
          <w:rFonts w:ascii="Times New Roman" w:hAnsi="Times New Roman"/>
          <w:b/>
          <w:sz w:val="20"/>
          <w:szCs w:val="20"/>
        </w:rPr>
        <w:t>ПОБЕДА</w:t>
      </w:r>
      <w:r w:rsidRPr="003E20F3">
        <w:rPr>
          <w:rFonts w:ascii="Times New Roman" w:hAnsi="Times New Roman"/>
          <w:b/>
          <w:sz w:val="20"/>
          <w:szCs w:val="20"/>
        </w:rPr>
        <w:t xml:space="preserve">»   </w:t>
      </w:r>
    </w:p>
    <w:p w:rsidR="005D348D" w:rsidRPr="003E20F3" w:rsidRDefault="005D348D" w:rsidP="0068019C">
      <w:pPr>
        <w:jc w:val="center"/>
        <w:rPr>
          <w:rFonts w:ascii="Times New Roman" w:hAnsi="Times New Roman"/>
          <w:b/>
          <w:sz w:val="20"/>
          <w:szCs w:val="20"/>
        </w:rPr>
      </w:pPr>
      <w:r w:rsidRPr="003E20F3">
        <w:rPr>
          <w:rFonts w:ascii="Times New Roman" w:hAnsi="Times New Roman"/>
          <w:b/>
          <w:sz w:val="20"/>
          <w:szCs w:val="20"/>
        </w:rPr>
        <w:t xml:space="preserve">РЖЕВСКОГО РАЙОНА </w:t>
      </w:r>
      <w:r w:rsidR="002943E3" w:rsidRPr="003E20F3">
        <w:rPr>
          <w:rFonts w:ascii="Times New Roman" w:hAnsi="Times New Roman"/>
          <w:b/>
          <w:sz w:val="20"/>
          <w:szCs w:val="20"/>
        </w:rPr>
        <w:t xml:space="preserve"> </w:t>
      </w:r>
      <w:r w:rsidRPr="003E20F3">
        <w:rPr>
          <w:rFonts w:ascii="Times New Roman" w:hAnsi="Times New Roman"/>
          <w:b/>
          <w:sz w:val="20"/>
          <w:szCs w:val="20"/>
        </w:rPr>
        <w:t>ТВЕРСКОЙ ОБЛАСТИ</w:t>
      </w:r>
    </w:p>
    <w:p w:rsidR="005D348D" w:rsidRPr="003E20F3" w:rsidRDefault="005D348D" w:rsidP="0068019C">
      <w:pPr>
        <w:rPr>
          <w:rFonts w:ascii="Times New Roman" w:hAnsi="Times New Roman"/>
          <w:b/>
          <w:sz w:val="20"/>
          <w:szCs w:val="20"/>
        </w:rPr>
      </w:pPr>
      <w:r w:rsidRPr="003E20F3">
        <w:rPr>
          <w:rFonts w:ascii="Times New Roman" w:hAnsi="Times New Roman"/>
          <w:b/>
          <w:sz w:val="20"/>
          <w:szCs w:val="20"/>
        </w:rPr>
        <w:t xml:space="preserve">                                                               </w:t>
      </w:r>
    </w:p>
    <w:p w:rsidR="005D348D" w:rsidRPr="003E20F3" w:rsidRDefault="005D348D" w:rsidP="0068019C">
      <w:pPr>
        <w:rPr>
          <w:rFonts w:ascii="Times New Roman" w:hAnsi="Times New Roman"/>
          <w:b/>
          <w:sz w:val="20"/>
          <w:szCs w:val="20"/>
        </w:rPr>
      </w:pPr>
      <w:r w:rsidRPr="003E20F3">
        <w:rPr>
          <w:rFonts w:ascii="Times New Roman" w:hAnsi="Times New Roman"/>
          <w:b/>
          <w:sz w:val="20"/>
          <w:szCs w:val="20"/>
        </w:rPr>
        <w:t xml:space="preserve">                                  </w:t>
      </w:r>
      <w:r w:rsidR="004B7259" w:rsidRPr="003E20F3">
        <w:rPr>
          <w:rFonts w:ascii="Times New Roman" w:hAnsi="Times New Roman"/>
          <w:b/>
          <w:sz w:val="20"/>
          <w:szCs w:val="20"/>
        </w:rPr>
        <w:t xml:space="preserve">               </w:t>
      </w:r>
      <w:r w:rsidRPr="003E20F3">
        <w:rPr>
          <w:rFonts w:ascii="Times New Roman" w:hAnsi="Times New Roman"/>
          <w:b/>
          <w:sz w:val="20"/>
          <w:szCs w:val="20"/>
        </w:rPr>
        <w:t>ПОСТАНОВЛЕНИЕ</w:t>
      </w:r>
    </w:p>
    <w:p w:rsidR="005C7A87" w:rsidRPr="003E20F3" w:rsidRDefault="005C7A87" w:rsidP="0068019C">
      <w:pPr>
        <w:rPr>
          <w:rFonts w:ascii="Times New Roman" w:hAnsi="Times New Roman"/>
          <w:b/>
          <w:sz w:val="20"/>
          <w:szCs w:val="20"/>
        </w:rPr>
      </w:pPr>
    </w:p>
    <w:p w:rsidR="005C7A87" w:rsidRPr="003E20F3" w:rsidRDefault="002943E3" w:rsidP="0068019C">
      <w:pPr>
        <w:rPr>
          <w:rFonts w:ascii="Times New Roman" w:eastAsia="Calibri" w:hAnsi="Times New Roman" w:cs="Times New Roman"/>
          <w:b/>
          <w:sz w:val="20"/>
          <w:szCs w:val="20"/>
        </w:rPr>
      </w:pPr>
      <w:r w:rsidRPr="003E20F3">
        <w:rPr>
          <w:rFonts w:ascii="Times New Roman" w:eastAsia="Calibri" w:hAnsi="Times New Roman" w:cs="Times New Roman"/>
          <w:b/>
          <w:sz w:val="20"/>
          <w:szCs w:val="20"/>
        </w:rPr>
        <w:t xml:space="preserve">        </w:t>
      </w:r>
      <w:r w:rsidR="00153E00" w:rsidRPr="003E20F3">
        <w:rPr>
          <w:rFonts w:ascii="Times New Roman" w:eastAsia="Calibri" w:hAnsi="Times New Roman" w:cs="Times New Roman"/>
          <w:b/>
          <w:sz w:val="20"/>
          <w:szCs w:val="20"/>
        </w:rPr>
        <w:t xml:space="preserve"> </w:t>
      </w:r>
      <w:r w:rsidRPr="003E20F3">
        <w:rPr>
          <w:rFonts w:ascii="Times New Roman" w:eastAsia="Calibri" w:hAnsi="Times New Roman" w:cs="Times New Roman"/>
          <w:b/>
          <w:sz w:val="20"/>
          <w:szCs w:val="20"/>
        </w:rPr>
        <w:t>18</w:t>
      </w:r>
      <w:r w:rsidR="005C7A87" w:rsidRPr="003E20F3">
        <w:rPr>
          <w:rFonts w:ascii="Times New Roman" w:eastAsia="Calibri" w:hAnsi="Times New Roman" w:cs="Times New Roman"/>
          <w:b/>
          <w:sz w:val="20"/>
          <w:szCs w:val="20"/>
        </w:rPr>
        <w:t>.</w:t>
      </w:r>
      <w:r w:rsidRPr="003E20F3">
        <w:rPr>
          <w:rFonts w:ascii="Times New Roman" w:eastAsia="Calibri" w:hAnsi="Times New Roman" w:cs="Times New Roman"/>
          <w:b/>
          <w:sz w:val="20"/>
          <w:szCs w:val="20"/>
        </w:rPr>
        <w:t>10</w:t>
      </w:r>
      <w:r w:rsidR="005C7A87" w:rsidRPr="003E20F3">
        <w:rPr>
          <w:rFonts w:ascii="Times New Roman" w:eastAsia="Calibri" w:hAnsi="Times New Roman" w:cs="Times New Roman"/>
          <w:b/>
          <w:sz w:val="20"/>
          <w:szCs w:val="20"/>
        </w:rPr>
        <w:t xml:space="preserve">.2018                                                                    </w:t>
      </w:r>
      <w:r w:rsidR="00153E00" w:rsidRPr="003E20F3">
        <w:rPr>
          <w:rFonts w:ascii="Times New Roman" w:eastAsia="Calibri" w:hAnsi="Times New Roman" w:cs="Times New Roman"/>
          <w:b/>
          <w:sz w:val="20"/>
          <w:szCs w:val="20"/>
        </w:rPr>
        <w:t xml:space="preserve">                             </w:t>
      </w:r>
      <w:r w:rsidR="00C0768E" w:rsidRPr="003E20F3">
        <w:rPr>
          <w:rFonts w:ascii="Times New Roman" w:eastAsia="Calibri" w:hAnsi="Times New Roman" w:cs="Times New Roman"/>
          <w:b/>
          <w:sz w:val="20"/>
          <w:szCs w:val="20"/>
        </w:rPr>
        <w:t xml:space="preserve">   </w:t>
      </w:r>
      <w:r w:rsidR="002B6FF7" w:rsidRPr="003E20F3">
        <w:rPr>
          <w:rFonts w:ascii="Times New Roman" w:eastAsia="Calibri" w:hAnsi="Times New Roman" w:cs="Times New Roman"/>
          <w:b/>
          <w:sz w:val="20"/>
          <w:szCs w:val="20"/>
        </w:rPr>
        <w:t>№</w:t>
      </w:r>
      <w:r w:rsidRPr="003E20F3">
        <w:rPr>
          <w:rFonts w:ascii="Times New Roman" w:eastAsia="Calibri" w:hAnsi="Times New Roman" w:cs="Times New Roman"/>
          <w:b/>
          <w:sz w:val="20"/>
          <w:szCs w:val="20"/>
        </w:rPr>
        <w:t xml:space="preserve"> 77</w:t>
      </w:r>
    </w:p>
    <w:p w:rsidR="005D348D" w:rsidRPr="003E20F3" w:rsidRDefault="005C7A87" w:rsidP="0068019C">
      <w:pPr>
        <w:rPr>
          <w:rFonts w:ascii="Times New Roman" w:eastAsia="Calibri" w:hAnsi="Times New Roman" w:cs="Times New Roman"/>
          <w:b/>
          <w:sz w:val="20"/>
          <w:szCs w:val="20"/>
        </w:rPr>
      </w:pPr>
      <w:r w:rsidRPr="003E20F3">
        <w:rPr>
          <w:rFonts w:ascii="Times New Roman" w:eastAsia="Calibri" w:hAnsi="Times New Roman" w:cs="Times New Roman"/>
          <w:b/>
          <w:sz w:val="20"/>
          <w:szCs w:val="20"/>
        </w:rPr>
        <w:t xml:space="preserve">    </w:t>
      </w:r>
    </w:p>
    <w:p w:rsidR="002943E3" w:rsidRPr="003E20F3" w:rsidRDefault="0036124A" w:rsidP="0068019C">
      <w:pPr>
        <w:pStyle w:val="a8"/>
        <w:rPr>
          <w:rFonts w:ascii="Times New Roman" w:hAnsi="Times New Roman" w:cs="Times New Roman"/>
          <w:b/>
          <w:sz w:val="20"/>
          <w:szCs w:val="20"/>
        </w:rPr>
      </w:pPr>
      <w:r w:rsidRPr="003E20F3">
        <w:rPr>
          <w:rFonts w:ascii="Times New Roman" w:hAnsi="Times New Roman" w:cs="Times New Roman"/>
          <w:b/>
          <w:sz w:val="20"/>
          <w:szCs w:val="20"/>
        </w:rPr>
        <w:t>О внесении изменений и дополнений в Постановление</w:t>
      </w:r>
      <w:r w:rsidR="005C7A87" w:rsidRPr="003E20F3">
        <w:rPr>
          <w:rFonts w:ascii="Times New Roman" w:hAnsi="Times New Roman" w:cs="Times New Roman"/>
          <w:b/>
          <w:sz w:val="20"/>
          <w:szCs w:val="20"/>
        </w:rPr>
        <w:t xml:space="preserve"> </w:t>
      </w:r>
      <w:r w:rsidRPr="003E20F3">
        <w:rPr>
          <w:rFonts w:ascii="Times New Roman" w:hAnsi="Times New Roman" w:cs="Times New Roman"/>
          <w:b/>
          <w:sz w:val="20"/>
          <w:szCs w:val="20"/>
        </w:rPr>
        <w:t xml:space="preserve">администрации </w:t>
      </w:r>
      <w:r w:rsidR="00811159" w:rsidRPr="003E20F3">
        <w:rPr>
          <w:rFonts w:ascii="Times New Roman" w:hAnsi="Times New Roman" w:cs="Times New Roman"/>
          <w:b/>
          <w:sz w:val="20"/>
          <w:szCs w:val="20"/>
        </w:rPr>
        <w:t xml:space="preserve">муниципального </w:t>
      </w:r>
      <w:r w:rsidR="00153E00" w:rsidRPr="003E20F3">
        <w:rPr>
          <w:rFonts w:ascii="Times New Roman" w:hAnsi="Times New Roman" w:cs="Times New Roman"/>
          <w:b/>
          <w:sz w:val="20"/>
          <w:szCs w:val="20"/>
        </w:rPr>
        <w:t xml:space="preserve">образования </w:t>
      </w:r>
      <w:r w:rsidRPr="003E20F3">
        <w:rPr>
          <w:rFonts w:ascii="Times New Roman" w:hAnsi="Times New Roman" w:cs="Times New Roman"/>
          <w:b/>
          <w:sz w:val="20"/>
          <w:szCs w:val="20"/>
        </w:rPr>
        <w:t>сельское поселение «</w:t>
      </w:r>
      <w:r w:rsidR="002943E3" w:rsidRPr="003E20F3">
        <w:rPr>
          <w:rFonts w:ascii="Times New Roman" w:hAnsi="Times New Roman" w:cs="Times New Roman"/>
          <w:b/>
          <w:sz w:val="20"/>
          <w:szCs w:val="20"/>
        </w:rPr>
        <w:t>Победа</w:t>
      </w:r>
      <w:r w:rsidRPr="003E20F3">
        <w:rPr>
          <w:rFonts w:ascii="Times New Roman" w:hAnsi="Times New Roman" w:cs="Times New Roman"/>
          <w:b/>
          <w:sz w:val="20"/>
          <w:szCs w:val="20"/>
        </w:rPr>
        <w:t xml:space="preserve">» Ржевского района  </w:t>
      </w:r>
    </w:p>
    <w:p w:rsidR="005C7A87" w:rsidRPr="003E20F3" w:rsidRDefault="0036124A" w:rsidP="0068019C">
      <w:pPr>
        <w:pStyle w:val="a8"/>
        <w:rPr>
          <w:rFonts w:ascii="Times New Roman" w:hAnsi="Times New Roman" w:cs="Times New Roman"/>
          <w:b/>
          <w:sz w:val="20"/>
          <w:szCs w:val="20"/>
        </w:rPr>
      </w:pPr>
      <w:r w:rsidRPr="003E20F3">
        <w:rPr>
          <w:rFonts w:ascii="Times New Roman" w:hAnsi="Times New Roman" w:cs="Times New Roman"/>
          <w:b/>
          <w:sz w:val="20"/>
          <w:szCs w:val="20"/>
        </w:rPr>
        <w:t>Тверской области</w:t>
      </w:r>
      <w:r w:rsidR="005C7A87" w:rsidRPr="003E20F3">
        <w:rPr>
          <w:rFonts w:ascii="Times New Roman" w:hAnsi="Times New Roman" w:cs="Times New Roman"/>
          <w:b/>
          <w:sz w:val="20"/>
          <w:szCs w:val="20"/>
        </w:rPr>
        <w:t xml:space="preserve"> </w:t>
      </w:r>
      <w:r w:rsidR="00D85317" w:rsidRPr="003E20F3">
        <w:rPr>
          <w:rFonts w:ascii="Times New Roman" w:hAnsi="Times New Roman" w:cs="Times New Roman"/>
          <w:b/>
          <w:sz w:val="20"/>
          <w:szCs w:val="20"/>
        </w:rPr>
        <w:t xml:space="preserve">от </w:t>
      </w:r>
      <w:r w:rsidR="002943E3" w:rsidRPr="003E20F3">
        <w:rPr>
          <w:rFonts w:ascii="Times New Roman" w:hAnsi="Times New Roman" w:cs="Times New Roman"/>
          <w:b/>
          <w:sz w:val="20"/>
          <w:szCs w:val="20"/>
        </w:rPr>
        <w:t>21</w:t>
      </w:r>
      <w:r w:rsidR="00D85317" w:rsidRPr="003E20F3">
        <w:rPr>
          <w:rFonts w:ascii="Times New Roman" w:hAnsi="Times New Roman" w:cs="Times New Roman"/>
          <w:b/>
          <w:sz w:val="20"/>
          <w:szCs w:val="20"/>
        </w:rPr>
        <w:t>.08.2018 №</w:t>
      </w:r>
      <w:r w:rsidR="002943E3" w:rsidRPr="003E20F3">
        <w:rPr>
          <w:rFonts w:ascii="Times New Roman" w:hAnsi="Times New Roman" w:cs="Times New Roman"/>
          <w:b/>
          <w:sz w:val="20"/>
          <w:szCs w:val="20"/>
        </w:rPr>
        <w:t xml:space="preserve"> 63</w:t>
      </w:r>
      <w:r w:rsidR="00D85317" w:rsidRPr="003E20F3">
        <w:rPr>
          <w:rFonts w:ascii="Times New Roman" w:hAnsi="Times New Roman" w:cs="Times New Roman"/>
          <w:b/>
          <w:sz w:val="20"/>
          <w:szCs w:val="20"/>
        </w:rPr>
        <w:t xml:space="preserve"> «</w:t>
      </w:r>
      <w:r w:rsidR="005D348D" w:rsidRPr="003E20F3">
        <w:rPr>
          <w:rFonts w:ascii="Times New Roman" w:hAnsi="Times New Roman" w:cs="Times New Roman"/>
          <w:b/>
          <w:sz w:val="20"/>
          <w:szCs w:val="20"/>
        </w:rPr>
        <w:t xml:space="preserve">Об утверждении Порядка формирования, ведения, </w:t>
      </w:r>
    </w:p>
    <w:p w:rsidR="005C7A87" w:rsidRPr="003E20F3" w:rsidRDefault="005D348D" w:rsidP="0068019C">
      <w:pPr>
        <w:pStyle w:val="a8"/>
        <w:rPr>
          <w:rFonts w:ascii="Times New Roman" w:hAnsi="Times New Roman" w:cs="Times New Roman"/>
          <w:b/>
          <w:sz w:val="20"/>
          <w:szCs w:val="20"/>
        </w:rPr>
      </w:pPr>
      <w:r w:rsidRPr="003E20F3">
        <w:rPr>
          <w:rFonts w:ascii="Times New Roman" w:hAnsi="Times New Roman" w:cs="Times New Roman"/>
          <w:b/>
          <w:sz w:val="20"/>
          <w:szCs w:val="20"/>
        </w:rPr>
        <w:t>обязательного опубликования перечня муниципального имущества МО сельское поселение «</w:t>
      </w:r>
      <w:r w:rsidR="002943E3" w:rsidRPr="003E20F3">
        <w:rPr>
          <w:rFonts w:ascii="Times New Roman" w:hAnsi="Times New Roman" w:cs="Times New Roman"/>
          <w:b/>
          <w:sz w:val="20"/>
          <w:szCs w:val="20"/>
        </w:rPr>
        <w:t>Победа</w:t>
      </w:r>
      <w:r w:rsidRPr="003E20F3">
        <w:rPr>
          <w:rFonts w:ascii="Times New Roman" w:hAnsi="Times New Roman" w:cs="Times New Roman"/>
          <w:b/>
          <w:sz w:val="20"/>
          <w:szCs w:val="20"/>
        </w:rPr>
        <w:t xml:space="preserve">» Ржевского района  Тверской области, свободного от прав третьих лиц </w:t>
      </w:r>
    </w:p>
    <w:p w:rsidR="005D348D" w:rsidRPr="003E20F3" w:rsidRDefault="005D348D" w:rsidP="0068019C">
      <w:pPr>
        <w:pStyle w:val="a8"/>
        <w:tabs>
          <w:tab w:val="left" w:pos="1134"/>
        </w:tabs>
        <w:rPr>
          <w:rFonts w:ascii="Times New Roman" w:hAnsi="Times New Roman" w:cs="Times New Roman"/>
          <w:b/>
          <w:sz w:val="20"/>
          <w:szCs w:val="20"/>
        </w:rPr>
      </w:pPr>
      <w:r w:rsidRPr="003E20F3">
        <w:rPr>
          <w:rFonts w:ascii="Times New Roman" w:hAnsi="Times New Roman" w:cs="Times New Roman"/>
          <w:b/>
          <w:sz w:val="20"/>
          <w:szCs w:val="20"/>
        </w:rPr>
        <w:t>(за исключением имущественных прав субъектов малого и среднего предпринимательства)</w:t>
      </w:r>
    </w:p>
    <w:p w:rsidR="004B7259" w:rsidRPr="003E20F3" w:rsidRDefault="004B7259" w:rsidP="0068019C">
      <w:pPr>
        <w:pStyle w:val="a8"/>
        <w:tabs>
          <w:tab w:val="left" w:pos="1134"/>
        </w:tabs>
        <w:ind w:left="1134"/>
        <w:rPr>
          <w:rFonts w:ascii="Times New Roman" w:hAnsi="Times New Roman" w:cs="Times New Roman"/>
          <w:b/>
          <w:sz w:val="20"/>
          <w:szCs w:val="20"/>
        </w:rPr>
      </w:pPr>
    </w:p>
    <w:p w:rsidR="002943E3" w:rsidRPr="003E20F3" w:rsidRDefault="004B7259"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5D348D" w:rsidRPr="003E20F3">
        <w:rPr>
          <w:rFonts w:ascii="Times New Roman" w:hAnsi="Times New Roman" w:cs="Times New Roman"/>
          <w:sz w:val="20"/>
          <w:szCs w:val="20"/>
        </w:rPr>
        <w:t xml:space="preserve">В целях реализации Федерального закона от </w:t>
      </w:r>
      <w:r w:rsidR="00361C28" w:rsidRPr="003E20F3">
        <w:rPr>
          <w:rFonts w:ascii="Times New Roman" w:hAnsi="Times New Roman" w:cs="Times New Roman"/>
          <w:sz w:val="20"/>
          <w:szCs w:val="20"/>
        </w:rPr>
        <w:t xml:space="preserve">03.07.2018 г.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w:t>
      </w:r>
      <w:r w:rsidR="005D348D" w:rsidRPr="003E20F3">
        <w:rPr>
          <w:rFonts w:ascii="Times New Roman" w:hAnsi="Times New Roman" w:cs="Times New Roman"/>
          <w:sz w:val="20"/>
          <w:szCs w:val="20"/>
        </w:rPr>
        <w:t xml:space="preserve">Федерального закона от 06.10.2003 </w:t>
      </w:r>
      <w:r w:rsidR="005D348D" w:rsidRPr="003E20F3">
        <w:rPr>
          <w:rFonts w:ascii="Times New Roman" w:hAnsi="Times New Roman" w:cs="Times New Roman"/>
          <w:sz w:val="20"/>
          <w:szCs w:val="20"/>
          <w:lang w:val="en-US" w:eastAsia="en-US" w:bidi="en-US"/>
        </w:rPr>
        <w:t>N</w:t>
      </w:r>
      <w:r w:rsidR="005D348D" w:rsidRPr="003E20F3">
        <w:rPr>
          <w:rFonts w:ascii="Times New Roman" w:hAnsi="Times New Roman" w:cs="Times New Roman"/>
          <w:sz w:val="20"/>
          <w:szCs w:val="20"/>
          <w:lang w:eastAsia="en-US" w:bidi="en-US"/>
        </w:rPr>
        <w:t xml:space="preserve"> </w:t>
      </w:r>
      <w:r w:rsidR="005D348D" w:rsidRPr="003E20F3">
        <w:rPr>
          <w:rFonts w:ascii="Times New Roman" w:hAnsi="Times New Roman" w:cs="Times New Roman"/>
          <w:sz w:val="20"/>
          <w:szCs w:val="20"/>
        </w:rPr>
        <w:t>131-ФЗ "Об общих принципах организации местного самоуправления в Российской Федерации", Руководствуясь Уставом МО сельское поселение «</w:t>
      </w:r>
      <w:r w:rsidR="002943E3" w:rsidRPr="003E20F3">
        <w:rPr>
          <w:rFonts w:ascii="Times New Roman" w:hAnsi="Times New Roman" w:cs="Times New Roman"/>
          <w:sz w:val="20"/>
          <w:szCs w:val="20"/>
        </w:rPr>
        <w:t>Победа</w:t>
      </w:r>
      <w:r w:rsidR="005D348D" w:rsidRPr="003E20F3">
        <w:rPr>
          <w:rFonts w:ascii="Times New Roman" w:hAnsi="Times New Roman" w:cs="Times New Roman"/>
          <w:sz w:val="20"/>
          <w:szCs w:val="20"/>
        </w:rPr>
        <w:t xml:space="preserve">» Ржевского района  Тверской области, </w:t>
      </w:r>
    </w:p>
    <w:p w:rsidR="00887A3A" w:rsidRPr="003E20F3" w:rsidRDefault="005D348D" w:rsidP="0068019C">
      <w:pPr>
        <w:pStyle w:val="a8"/>
        <w:jc w:val="both"/>
        <w:rPr>
          <w:rFonts w:ascii="Times New Roman" w:hAnsi="Times New Roman" w:cs="Times New Roman"/>
          <w:b/>
          <w:sz w:val="20"/>
          <w:szCs w:val="20"/>
        </w:rPr>
      </w:pPr>
      <w:r w:rsidRPr="003E20F3">
        <w:rPr>
          <w:rFonts w:ascii="Times New Roman" w:hAnsi="Times New Roman" w:cs="Times New Roman"/>
          <w:b/>
          <w:sz w:val="20"/>
          <w:szCs w:val="20"/>
        </w:rPr>
        <w:t>Администрация сельского поселения «</w:t>
      </w:r>
      <w:r w:rsidR="002943E3" w:rsidRPr="003E20F3">
        <w:rPr>
          <w:rFonts w:ascii="Times New Roman" w:hAnsi="Times New Roman" w:cs="Times New Roman"/>
          <w:b/>
          <w:sz w:val="20"/>
          <w:szCs w:val="20"/>
        </w:rPr>
        <w:t>Победа</w:t>
      </w:r>
      <w:r w:rsidRPr="003E20F3">
        <w:rPr>
          <w:rFonts w:ascii="Times New Roman" w:hAnsi="Times New Roman" w:cs="Times New Roman"/>
          <w:b/>
          <w:sz w:val="20"/>
          <w:szCs w:val="20"/>
        </w:rPr>
        <w:t>»</w:t>
      </w:r>
    </w:p>
    <w:p w:rsidR="00F46BA1" w:rsidRPr="003E20F3" w:rsidRDefault="00F46BA1" w:rsidP="0068019C">
      <w:pPr>
        <w:pStyle w:val="a8"/>
        <w:jc w:val="both"/>
        <w:rPr>
          <w:rFonts w:ascii="Times New Roman" w:hAnsi="Times New Roman" w:cs="Times New Roman"/>
          <w:b/>
          <w:sz w:val="20"/>
          <w:szCs w:val="20"/>
        </w:rPr>
      </w:pPr>
    </w:p>
    <w:p w:rsidR="005D348D" w:rsidRPr="003E20F3" w:rsidRDefault="005D348D" w:rsidP="0068019C">
      <w:pPr>
        <w:pStyle w:val="a8"/>
        <w:rPr>
          <w:rFonts w:ascii="Times New Roman" w:hAnsi="Times New Roman" w:cs="Times New Roman"/>
          <w:b/>
          <w:sz w:val="20"/>
          <w:szCs w:val="20"/>
        </w:rPr>
      </w:pPr>
      <w:r w:rsidRPr="003E20F3">
        <w:rPr>
          <w:rFonts w:ascii="Times New Roman" w:hAnsi="Times New Roman" w:cs="Times New Roman"/>
          <w:b/>
          <w:sz w:val="20"/>
          <w:szCs w:val="20"/>
        </w:rPr>
        <w:t>ПОСТАНОВЛЯЕТ:</w:t>
      </w:r>
    </w:p>
    <w:p w:rsidR="007F25A5" w:rsidRPr="003E20F3" w:rsidRDefault="009826BA"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1.</w:t>
      </w:r>
      <w:r w:rsidR="00A73751" w:rsidRPr="003E20F3">
        <w:rPr>
          <w:rFonts w:ascii="Times New Roman" w:hAnsi="Times New Roman" w:cs="Times New Roman"/>
          <w:sz w:val="20"/>
          <w:szCs w:val="20"/>
        </w:rPr>
        <w:t xml:space="preserve"> Внести изменения и дополнения в Постановление админи</w:t>
      </w:r>
      <w:r w:rsidR="00715B1A" w:rsidRPr="003E20F3">
        <w:rPr>
          <w:rFonts w:ascii="Times New Roman" w:hAnsi="Times New Roman" w:cs="Times New Roman"/>
          <w:sz w:val="20"/>
          <w:szCs w:val="20"/>
        </w:rPr>
        <w:t>страции муниципального образования</w:t>
      </w:r>
      <w:r w:rsidR="00A73751"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A73751" w:rsidRPr="003E20F3">
        <w:rPr>
          <w:rFonts w:ascii="Times New Roman" w:hAnsi="Times New Roman" w:cs="Times New Roman"/>
          <w:sz w:val="20"/>
          <w:szCs w:val="20"/>
        </w:rPr>
        <w:t xml:space="preserve">» Ржевского района  Тверской области от </w:t>
      </w:r>
      <w:r w:rsidR="002943E3" w:rsidRPr="003E20F3">
        <w:rPr>
          <w:rFonts w:ascii="Times New Roman" w:hAnsi="Times New Roman" w:cs="Times New Roman"/>
          <w:sz w:val="20"/>
          <w:szCs w:val="20"/>
        </w:rPr>
        <w:t>21</w:t>
      </w:r>
      <w:r w:rsidR="00A73751" w:rsidRPr="003E20F3">
        <w:rPr>
          <w:rFonts w:ascii="Times New Roman" w:hAnsi="Times New Roman" w:cs="Times New Roman"/>
          <w:sz w:val="20"/>
          <w:szCs w:val="20"/>
        </w:rPr>
        <w:t>.08.2018 №</w:t>
      </w:r>
      <w:r w:rsidR="002943E3" w:rsidRPr="003E20F3">
        <w:rPr>
          <w:rFonts w:ascii="Times New Roman" w:hAnsi="Times New Roman" w:cs="Times New Roman"/>
          <w:sz w:val="20"/>
          <w:szCs w:val="20"/>
        </w:rPr>
        <w:t xml:space="preserve"> 63</w:t>
      </w:r>
      <w:r w:rsidR="00A73751" w:rsidRPr="003E20F3">
        <w:rPr>
          <w:rFonts w:ascii="Times New Roman" w:hAnsi="Times New Roman" w:cs="Times New Roman"/>
          <w:sz w:val="20"/>
          <w:szCs w:val="20"/>
        </w:rPr>
        <w:t xml:space="preserve"> «Об утверждении Порядка формирования, ведения, обязательного опубликования перечня муниципального имущества МО сельское поселение «</w:t>
      </w:r>
      <w:r w:rsidR="002943E3" w:rsidRPr="003E20F3">
        <w:rPr>
          <w:rFonts w:ascii="Times New Roman" w:hAnsi="Times New Roman" w:cs="Times New Roman"/>
          <w:sz w:val="20"/>
          <w:szCs w:val="20"/>
        </w:rPr>
        <w:t>Победа</w:t>
      </w:r>
      <w:r w:rsidR="00A73751" w:rsidRPr="003E20F3">
        <w:rPr>
          <w:rFonts w:ascii="Times New Roman" w:hAnsi="Times New Roman" w:cs="Times New Roman"/>
          <w:sz w:val="20"/>
          <w:szCs w:val="20"/>
        </w:rPr>
        <w:t>» Ржевского района  Тверской области, свободного от прав третьих лиц (за исключением имущественных прав субъектов малого и среднего предпринимательства)</w:t>
      </w:r>
      <w:r w:rsidR="007F25A5" w:rsidRPr="003E20F3">
        <w:rPr>
          <w:rFonts w:ascii="Times New Roman" w:hAnsi="Times New Roman" w:cs="Times New Roman"/>
          <w:sz w:val="20"/>
          <w:szCs w:val="20"/>
        </w:rPr>
        <w:t xml:space="preserve"> (далее - Постановление) следующие изменения:</w:t>
      </w:r>
    </w:p>
    <w:p w:rsidR="00774C83" w:rsidRPr="003E20F3" w:rsidRDefault="007F25A5"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а) </w:t>
      </w:r>
      <w:r w:rsidR="00774C83" w:rsidRPr="003E20F3">
        <w:rPr>
          <w:rFonts w:ascii="Times New Roman" w:hAnsi="Times New Roman" w:cs="Times New Roman"/>
          <w:sz w:val="20"/>
          <w:szCs w:val="20"/>
        </w:rPr>
        <w:t xml:space="preserve">наименование Постановления изложить </w:t>
      </w:r>
      <w:r w:rsidR="002B407E" w:rsidRPr="003E20F3">
        <w:rPr>
          <w:rFonts w:ascii="Times New Roman" w:hAnsi="Times New Roman" w:cs="Times New Roman"/>
          <w:sz w:val="20"/>
          <w:szCs w:val="20"/>
        </w:rPr>
        <w:t>в</w:t>
      </w:r>
      <w:r w:rsidR="00774C83" w:rsidRPr="003E20F3">
        <w:rPr>
          <w:rFonts w:ascii="Times New Roman" w:hAnsi="Times New Roman" w:cs="Times New Roman"/>
          <w:sz w:val="20"/>
          <w:szCs w:val="20"/>
        </w:rPr>
        <w:t xml:space="preserve"> следу</w:t>
      </w:r>
      <w:r w:rsidR="002B407E" w:rsidRPr="003E20F3">
        <w:rPr>
          <w:rFonts w:ascii="Times New Roman" w:hAnsi="Times New Roman" w:cs="Times New Roman"/>
          <w:sz w:val="20"/>
          <w:szCs w:val="20"/>
        </w:rPr>
        <w:t xml:space="preserve">ющей </w:t>
      </w:r>
      <w:r w:rsidR="00774C83" w:rsidRPr="003E20F3">
        <w:rPr>
          <w:rFonts w:ascii="Times New Roman" w:hAnsi="Times New Roman" w:cs="Times New Roman"/>
          <w:sz w:val="20"/>
          <w:szCs w:val="20"/>
        </w:rPr>
        <w:t xml:space="preserve"> редакции:</w:t>
      </w:r>
    </w:p>
    <w:p w:rsidR="00774C83" w:rsidRPr="003E20F3" w:rsidRDefault="00774C83"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«Об утверждении Порядка формирования, ведения, обязательного опубликования</w:t>
      </w:r>
      <w:r w:rsidR="00452FB9" w:rsidRPr="003E20F3">
        <w:rPr>
          <w:rFonts w:ascii="Times New Roman" w:hAnsi="Times New Roman" w:cs="Times New Roman"/>
          <w:sz w:val="20"/>
          <w:szCs w:val="20"/>
        </w:rPr>
        <w:t xml:space="preserve"> перечня муниципального имущества</w:t>
      </w:r>
      <w:r w:rsidR="000C755A" w:rsidRPr="003E20F3">
        <w:rPr>
          <w:rFonts w:ascii="Times New Roman" w:hAnsi="Times New Roman" w:cs="Times New Roman"/>
          <w:sz w:val="20"/>
          <w:szCs w:val="20"/>
        </w:rPr>
        <w:t xml:space="preserve"> муниципальн6ого образования сельское поселение «</w:t>
      </w:r>
      <w:r w:rsidR="002943E3" w:rsidRPr="003E20F3">
        <w:rPr>
          <w:rFonts w:ascii="Times New Roman" w:hAnsi="Times New Roman" w:cs="Times New Roman"/>
          <w:sz w:val="20"/>
          <w:szCs w:val="20"/>
        </w:rPr>
        <w:t>Победа</w:t>
      </w:r>
      <w:r w:rsidR="000C755A" w:rsidRPr="003E20F3">
        <w:rPr>
          <w:rFonts w:ascii="Times New Roman" w:hAnsi="Times New Roman" w:cs="Times New Roman"/>
          <w:sz w:val="20"/>
          <w:szCs w:val="20"/>
        </w:rPr>
        <w:t>» Ржевского района  Тверской области</w:t>
      </w:r>
      <w:r w:rsidR="00EF301B" w:rsidRPr="003E20F3">
        <w:rPr>
          <w:rFonts w:ascii="Times New Roman" w:hAnsi="Times New Roman" w:cs="Times New Roman"/>
          <w:sz w:val="20"/>
          <w:szCs w:val="20"/>
        </w:rPr>
        <w:t>, свободного</w:t>
      </w:r>
      <w:r w:rsidR="00452FB9" w:rsidRPr="003E20F3">
        <w:rPr>
          <w:rFonts w:ascii="Times New Roman" w:hAnsi="Times New Roman" w:cs="Times New Roman"/>
          <w:sz w:val="20"/>
          <w:szCs w:val="20"/>
        </w:rPr>
        <w:t xml:space="preserve"> </w:t>
      </w:r>
      <w:r w:rsidR="000C755A" w:rsidRPr="003E20F3">
        <w:rPr>
          <w:rFonts w:ascii="Times New Roman" w:hAnsi="Times New Roman" w:cs="Times New Roman"/>
          <w:sz w:val="20"/>
          <w:szCs w:val="20"/>
        </w:rPr>
        <w:t>от прав третьих лиц (</w:t>
      </w:r>
      <w:r w:rsidR="000C755A" w:rsidRPr="003E20F3">
        <w:rPr>
          <w:rFonts w:ascii="Times New Roman" w:hAnsi="Times New Roman" w:cs="Times New Roman"/>
          <w:b/>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0C755A" w:rsidRPr="003E20F3">
        <w:rPr>
          <w:rFonts w:ascii="Times New Roman" w:hAnsi="Times New Roman" w:cs="Times New Roman"/>
          <w:sz w:val="20"/>
          <w:szCs w:val="20"/>
        </w:rPr>
        <w:t>)».</w:t>
      </w:r>
    </w:p>
    <w:p w:rsidR="000C755A" w:rsidRPr="003E20F3" w:rsidRDefault="000C755A" w:rsidP="0068019C">
      <w:pPr>
        <w:pStyle w:val="a8"/>
        <w:jc w:val="both"/>
        <w:rPr>
          <w:rFonts w:ascii="Times New Roman" w:eastAsia="Times New Roman" w:hAnsi="Times New Roman" w:cs="Times New Roman"/>
          <w:sz w:val="20"/>
          <w:szCs w:val="20"/>
        </w:rPr>
      </w:pPr>
      <w:r w:rsidRPr="003E20F3">
        <w:rPr>
          <w:rFonts w:ascii="Times New Roman" w:hAnsi="Times New Roman" w:cs="Times New Roman"/>
          <w:sz w:val="20"/>
          <w:szCs w:val="20"/>
        </w:rPr>
        <w:t xml:space="preserve">б) </w:t>
      </w:r>
      <w:r w:rsidRPr="003E20F3">
        <w:rPr>
          <w:rFonts w:ascii="Times New Roman" w:eastAsia="Times New Roman" w:hAnsi="Times New Roman" w:cs="Times New Roman"/>
          <w:sz w:val="20"/>
          <w:szCs w:val="20"/>
        </w:rPr>
        <w:t xml:space="preserve">пункт 1 Постановления изложить в следующей редакции: </w:t>
      </w:r>
    </w:p>
    <w:p w:rsidR="005D348D" w:rsidRPr="003E20F3" w:rsidRDefault="00A94E54"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w:t>
      </w:r>
      <w:r w:rsidR="005D348D" w:rsidRPr="003E20F3">
        <w:rPr>
          <w:rFonts w:ascii="Times New Roman" w:hAnsi="Times New Roman" w:cs="Times New Roman"/>
          <w:sz w:val="20"/>
          <w:szCs w:val="20"/>
        </w:rPr>
        <w:t xml:space="preserve">Утвердить Порядок формирования, ведения, обязательного опубликования перечня </w:t>
      </w:r>
      <w:r w:rsidRPr="003E20F3">
        <w:rPr>
          <w:rFonts w:ascii="Times New Roman" w:hAnsi="Times New Roman" w:cs="Times New Roman"/>
          <w:sz w:val="20"/>
          <w:szCs w:val="20"/>
        </w:rPr>
        <w:t>муниц</w:t>
      </w:r>
      <w:r w:rsidR="002B407E" w:rsidRPr="003E20F3">
        <w:rPr>
          <w:rFonts w:ascii="Times New Roman" w:hAnsi="Times New Roman" w:cs="Times New Roman"/>
          <w:sz w:val="20"/>
          <w:szCs w:val="20"/>
        </w:rPr>
        <w:t>ипального имущества муниципальн</w:t>
      </w:r>
      <w:r w:rsidRPr="003E20F3">
        <w:rPr>
          <w:rFonts w:ascii="Times New Roman" w:hAnsi="Times New Roman" w:cs="Times New Roman"/>
          <w:sz w:val="20"/>
          <w:szCs w:val="20"/>
        </w:rPr>
        <w:t>ого образования сельское поселение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xml:space="preserve">» Ржевского района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5D348D" w:rsidRPr="003E20F3">
        <w:rPr>
          <w:rFonts w:ascii="Times New Roman" w:hAnsi="Times New Roman" w:cs="Times New Roman"/>
          <w:sz w:val="20"/>
          <w:szCs w:val="20"/>
        </w:rPr>
        <w:t xml:space="preserve">(Приложение </w:t>
      </w:r>
      <w:r w:rsidR="00742F0B" w:rsidRPr="003E20F3">
        <w:rPr>
          <w:rFonts w:ascii="Times New Roman" w:hAnsi="Times New Roman" w:cs="Times New Roman"/>
          <w:sz w:val="20"/>
          <w:szCs w:val="20"/>
        </w:rPr>
        <w:t>№</w:t>
      </w:r>
      <w:r w:rsidR="005D348D" w:rsidRPr="003E20F3">
        <w:rPr>
          <w:rFonts w:ascii="Times New Roman" w:hAnsi="Times New Roman" w:cs="Times New Roman"/>
          <w:sz w:val="20"/>
          <w:szCs w:val="20"/>
        </w:rPr>
        <w:t>1)</w:t>
      </w:r>
      <w:r w:rsidRPr="003E20F3">
        <w:rPr>
          <w:rFonts w:ascii="Times New Roman" w:hAnsi="Times New Roman" w:cs="Times New Roman"/>
          <w:sz w:val="20"/>
          <w:szCs w:val="20"/>
        </w:rPr>
        <w:t>.</w:t>
      </w:r>
    </w:p>
    <w:p w:rsidR="005D348D" w:rsidRPr="003E20F3" w:rsidRDefault="009826BA" w:rsidP="0068019C">
      <w:pPr>
        <w:pStyle w:val="a8"/>
        <w:rPr>
          <w:rFonts w:ascii="Times New Roman" w:hAnsi="Times New Roman" w:cs="Times New Roman"/>
          <w:sz w:val="20"/>
          <w:szCs w:val="20"/>
        </w:rPr>
      </w:pPr>
      <w:r w:rsidRPr="003E20F3">
        <w:rPr>
          <w:rFonts w:ascii="Times New Roman" w:hAnsi="Times New Roman" w:cs="Times New Roman"/>
          <w:sz w:val="20"/>
          <w:szCs w:val="20"/>
        </w:rPr>
        <w:t>2.</w:t>
      </w:r>
      <w:r w:rsidR="005D348D" w:rsidRPr="003E20F3">
        <w:rPr>
          <w:rFonts w:ascii="Times New Roman" w:hAnsi="Times New Roman" w:cs="Times New Roman"/>
          <w:sz w:val="20"/>
          <w:szCs w:val="20"/>
        </w:rPr>
        <w:t>Настоящее Постановление вступает в силу со дня его подписания.</w:t>
      </w:r>
    </w:p>
    <w:p w:rsidR="005D348D" w:rsidRPr="003E20F3" w:rsidRDefault="009826BA" w:rsidP="0068019C">
      <w:pPr>
        <w:pStyle w:val="a8"/>
        <w:rPr>
          <w:rFonts w:ascii="Times New Roman" w:hAnsi="Times New Roman" w:cs="Times New Roman"/>
          <w:sz w:val="20"/>
          <w:szCs w:val="20"/>
        </w:rPr>
      </w:pPr>
      <w:r w:rsidRPr="003E20F3">
        <w:rPr>
          <w:rFonts w:ascii="Times New Roman" w:hAnsi="Times New Roman" w:cs="Times New Roman"/>
          <w:sz w:val="20"/>
          <w:szCs w:val="20"/>
        </w:rPr>
        <w:t>3.</w:t>
      </w:r>
      <w:r w:rsidR="005D348D" w:rsidRPr="003E20F3">
        <w:rPr>
          <w:rFonts w:ascii="Times New Roman" w:hAnsi="Times New Roman" w:cs="Times New Roman"/>
          <w:sz w:val="20"/>
          <w:szCs w:val="20"/>
        </w:rPr>
        <w:t>Настоящее Постановление подлежит обнародованию в установленном порядке и размещению на официальном сайте Администрации сельского поселения</w:t>
      </w:r>
      <w:r w:rsidR="00B75251" w:rsidRPr="003E20F3">
        <w:rPr>
          <w:rFonts w:ascii="Times New Roman" w:hAnsi="Times New Roman" w:cs="Times New Roman"/>
          <w:sz w:val="20"/>
          <w:szCs w:val="20"/>
        </w:rPr>
        <w:t xml:space="preserve"> «</w:t>
      </w:r>
      <w:r w:rsidR="002943E3" w:rsidRPr="003E20F3">
        <w:rPr>
          <w:rFonts w:ascii="Times New Roman" w:hAnsi="Times New Roman" w:cs="Times New Roman"/>
          <w:sz w:val="20"/>
          <w:szCs w:val="20"/>
        </w:rPr>
        <w:t>Победа</w:t>
      </w:r>
      <w:r w:rsidR="00B75251" w:rsidRPr="003E20F3">
        <w:rPr>
          <w:rFonts w:ascii="Times New Roman" w:hAnsi="Times New Roman" w:cs="Times New Roman"/>
          <w:sz w:val="20"/>
          <w:szCs w:val="20"/>
        </w:rPr>
        <w:t>» в информационно-телекоммуникационной сети Интернет</w:t>
      </w:r>
      <w:r w:rsidR="005D348D" w:rsidRPr="003E20F3">
        <w:rPr>
          <w:rFonts w:ascii="Times New Roman" w:hAnsi="Times New Roman" w:cs="Times New Roman"/>
          <w:sz w:val="20"/>
          <w:szCs w:val="20"/>
        </w:rPr>
        <w:t>.</w:t>
      </w:r>
    </w:p>
    <w:p w:rsidR="005D348D" w:rsidRPr="003E20F3" w:rsidRDefault="009826BA" w:rsidP="0068019C">
      <w:pPr>
        <w:pStyle w:val="a8"/>
        <w:rPr>
          <w:rFonts w:ascii="Times New Roman" w:hAnsi="Times New Roman" w:cs="Times New Roman"/>
          <w:sz w:val="20"/>
          <w:szCs w:val="20"/>
        </w:rPr>
      </w:pPr>
      <w:r w:rsidRPr="003E20F3">
        <w:rPr>
          <w:rFonts w:ascii="Times New Roman" w:hAnsi="Times New Roman" w:cs="Times New Roman"/>
          <w:sz w:val="20"/>
          <w:szCs w:val="20"/>
        </w:rPr>
        <w:t>4.</w:t>
      </w:r>
      <w:r w:rsidR="005D348D" w:rsidRPr="003E20F3">
        <w:rPr>
          <w:rFonts w:ascii="Times New Roman" w:hAnsi="Times New Roman" w:cs="Times New Roman"/>
          <w:sz w:val="20"/>
          <w:szCs w:val="20"/>
        </w:rPr>
        <w:t>Контроль за выпо</w:t>
      </w:r>
      <w:r w:rsidR="00B75251" w:rsidRPr="003E20F3">
        <w:rPr>
          <w:rFonts w:ascii="Times New Roman" w:hAnsi="Times New Roman" w:cs="Times New Roman"/>
          <w:sz w:val="20"/>
          <w:szCs w:val="20"/>
        </w:rPr>
        <w:t>лнением настоящего Постановления оставляю за собой</w:t>
      </w:r>
    </w:p>
    <w:p w:rsidR="00B75251" w:rsidRPr="003E20F3" w:rsidRDefault="00B75251" w:rsidP="0068019C">
      <w:pPr>
        <w:pStyle w:val="a8"/>
        <w:rPr>
          <w:rFonts w:ascii="Times New Roman" w:hAnsi="Times New Roman" w:cs="Times New Roman"/>
          <w:sz w:val="20"/>
          <w:szCs w:val="20"/>
        </w:rPr>
      </w:pPr>
    </w:p>
    <w:p w:rsidR="00B75251" w:rsidRPr="003E20F3" w:rsidRDefault="002943E3" w:rsidP="0068019C">
      <w:pPr>
        <w:pStyle w:val="a8"/>
        <w:rPr>
          <w:rFonts w:ascii="Times New Roman" w:hAnsi="Times New Roman" w:cs="Times New Roman"/>
          <w:sz w:val="20"/>
          <w:szCs w:val="20"/>
        </w:rPr>
      </w:pPr>
      <w:r w:rsidRPr="003E20F3">
        <w:rPr>
          <w:rFonts w:ascii="Times New Roman" w:hAnsi="Times New Roman" w:cs="Times New Roman"/>
          <w:sz w:val="20"/>
          <w:szCs w:val="20"/>
        </w:rPr>
        <w:t xml:space="preserve">И.о. </w:t>
      </w:r>
      <w:r w:rsidR="00B75251" w:rsidRPr="003E20F3">
        <w:rPr>
          <w:rFonts w:ascii="Times New Roman" w:hAnsi="Times New Roman" w:cs="Times New Roman"/>
          <w:sz w:val="20"/>
          <w:szCs w:val="20"/>
        </w:rPr>
        <w:t>Глав</w:t>
      </w:r>
      <w:r w:rsidRPr="003E20F3">
        <w:rPr>
          <w:rFonts w:ascii="Times New Roman" w:hAnsi="Times New Roman" w:cs="Times New Roman"/>
          <w:sz w:val="20"/>
          <w:szCs w:val="20"/>
        </w:rPr>
        <w:t>ы</w:t>
      </w:r>
      <w:r w:rsidR="00B75251" w:rsidRPr="003E20F3">
        <w:rPr>
          <w:rFonts w:ascii="Times New Roman" w:hAnsi="Times New Roman" w:cs="Times New Roman"/>
          <w:sz w:val="20"/>
          <w:szCs w:val="20"/>
        </w:rPr>
        <w:t xml:space="preserve"> администрации</w:t>
      </w:r>
    </w:p>
    <w:p w:rsidR="00D8177B" w:rsidRPr="003E20F3" w:rsidRDefault="00B75251" w:rsidP="0068019C">
      <w:pPr>
        <w:pStyle w:val="a8"/>
        <w:rPr>
          <w:rFonts w:ascii="Times New Roman" w:eastAsia="Calibri" w:hAnsi="Times New Roman" w:cs="Times New Roman"/>
          <w:b/>
          <w:sz w:val="20"/>
          <w:szCs w:val="20"/>
        </w:rPr>
        <w:sectPr w:rsidR="00D8177B" w:rsidRPr="003E20F3" w:rsidSect="002943E3">
          <w:pgSz w:w="11900" w:h="16840"/>
          <w:pgMar w:top="567" w:right="701" w:bottom="567" w:left="1276" w:header="0" w:footer="3" w:gutter="0"/>
          <w:cols w:space="720"/>
          <w:noEndnote/>
          <w:docGrid w:linePitch="360"/>
        </w:sectPr>
      </w:pPr>
      <w:r w:rsidRPr="003E20F3">
        <w:rPr>
          <w:rFonts w:ascii="Times New Roman" w:hAnsi="Times New Roman" w:cs="Times New Roman"/>
          <w:sz w:val="20"/>
          <w:szCs w:val="20"/>
        </w:rPr>
        <w:t>сельского поселения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xml:space="preserve">»                                                           </w:t>
      </w:r>
      <w:r w:rsidR="002943E3" w:rsidRPr="003E20F3">
        <w:rPr>
          <w:rFonts w:ascii="Times New Roman" w:hAnsi="Times New Roman" w:cs="Times New Roman"/>
          <w:sz w:val="20"/>
          <w:szCs w:val="20"/>
        </w:rPr>
        <w:t>М.С.Румянцева</w:t>
      </w:r>
      <w:r w:rsidR="00753FFA" w:rsidRPr="003E20F3">
        <w:rPr>
          <w:rFonts w:ascii="Times New Roman" w:eastAsia="Calibri" w:hAnsi="Times New Roman" w:cs="Times New Roman"/>
          <w:sz w:val="20"/>
          <w:szCs w:val="20"/>
        </w:rPr>
        <w:t xml:space="preserve">       </w:t>
      </w:r>
    </w:p>
    <w:p w:rsidR="0089340A" w:rsidRPr="003E20F3" w:rsidRDefault="00FF585C" w:rsidP="0068019C">
      <w:pPr>
        <w:pStyle w:val="a8"/>
        <w:jc w:val="right"/>
        <w:rPr>
          <w:rFonts w:ascii="Times New Roman" w:hAnsi="Times New Roman" w:cs="Times New Roman"/>
          <w:sz w:val="20"/>
          <w:szCs w:val="20"/>
        </w:rPr>
      </w:pPr>
      <w:r w:rsidRPr="003E20F3">
        <w:rPr>
          <w:rFonts w:ascii="Times New Roman" w:hAnsi="Times New Roman" w:cs="Times New Roman"/>
          <w:sz w:val="20"/>
          <w:szCs w:val="20"/>
        </w:rPr>
        <w:lastRenderedPageBreak/>
        <w:t>Приложение № 1 к Постановлению Администрации</w:t>
      </w:r>
      <w:r w:rsidR="004842F5" w:rsidRPr="003E20F3">
        <w:rPr>
          <w:rFonts w:ascii="Times New Roman" w:hAnsi="Times New Roman" w:cs="Times New Roman"/>
          <w:sz w:val="20"/>
          <w:szCs w:val="20"/>
        </w:rPr>
        <w:t xml:space="preserve"> </w:t>
      </w:r>
    </w:p>
    <w:p w:rsidR="00D8177B" w:rsidRPr="003E20F3" w:rsidRDefault="004842F5" w:rsidP="0068019C">
      <w:pPr>
        <w:pStyle w:val="a8"/>
        <w:jc w:val="right"/>
        <w:rPr>
          <w:rFonts w:ascii="Times New Roman" w:hAnsi="Times New Roman" w:cs="Times New Roman"/>
          <w:sz w:val="20"/>
          <w:szCs w:val="20"/>
        </w:rPr>
      </w:pPr>
      <w:r w:rsidRPr="003E20F3">
        <w:rPr>
          <w:rFonts w:ascii="Times New Roman" w:hAnsi="Times New Roman" w:cs="Times New Roman"/>
          <w:sz w:val="20"/>
          <w:szCs w:val="20"/>
        </w:rPr>
        <w:t>сельского поселения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Тверской области</w:t>
      </w:r>
      <w:r w:rsidR="0068019C" w:rsidRPr="003E20F3">
        <w:rPr>
          <w:rFonts w:ascii="Times New Roman" w:hAnsi="Times New Roman" w:cs="Times New Roman"/>
          <w:sz w:val="20"/>
          <w:szCs w:val="20"/>
        </w:rPr>
        <w:t xml:space="preserve"> </w:t>
      </w:r>
      <w:r w:rsidR="00841884" w:rsidRPr="003E20F3">
        <w:rPr>
          <w:rFonts w:ascii="Times New Roman" w:hAnsi="Times New Roman" w:cs="Times New Roman"/>
          <w:sz w:val="20"/>
          <w:szCs w:val="20"/>
        </w:rPr>
        <w:t xml:space="preserve">от </w:t>
      </w:r>
      <w:r w:rsidR="0068019C" w:rsidRPr="003E20F3">
        <w:rPr>
          <w:rFonts w:ascii="Times New Roman" w:hAnsi="Times New Roman" w:cs="Times New Roman"/>
          <w:sz w:val="20"/>
          <w:szCs w:val="20"/>
        </w:rPr>
        <w:t>21</w:t>
      </w:r>
      <w:r w:rsidR="00841884" w:rsidRPr="003E20F3">
        <w:rPr>
          <w:rFonts w:ascii="Times New Roman" w:hAnsi="Times New Roman" w:cs="Times New Roman"/>
          <w:sz w:val="20"/>
          <w:szCs w:val="20"/>
        </w:rPr>
        <w:t xml:space="preserve">.08.2018 г. № </w:t>
      </w:r>
      <w:r w:rsidR="0068019C" w:rsidRPr="003E20F3">
        <w:rPr>
          <w:rFonts w:ascii="Times New Roman" w:hAnsi="Times New Roman" w:cs="Times New Roman"/>
          <w:sz w:val="20"/>
          <w:szCs w:val="20"/>
        </w:rPr>
        <w:t>63</w:t>
      </w:r>
    </w:p>
    <w:p w:rsidR="0089340A" w:rsidRPr="003E20F3" w:rsidRDefault="0089340A" w:rsidP="0068019C">
      <w:pPr>
        <w:pStyle w:val="a8"/>
        <w:jc w:val="right"/>
        <w:rPr>
          <w:rFonts w:ascii="Times New Roman" w:hAnsi="Times New Roman" w:cs="Times New Roman"/>
          <w:sz w:val="20"/>
          <w:szCs w:val="20"/>
        </w:rPr>
      </w:pPr>
    </w:p>
    <w:p w:rsidR="0089340A" w:rsidRPr="003E20F3" w:rsidRDefault="00EF430E" w:rsidP="0068019C">
      <w:pPr>
        <w:pStyle w:val="a8"/>
        <w:jc w:val="right"/>
        <w:rPr>
          <w:rFonts w:ascii="Times New Roman" w:hAnsi="Times New Roman" w:cs="Times New Roman"/>
          <w:sz w:val="20"/>
          <w:szCs w:val="20"/>
        </w:rPr>
      </w:pPr>
      <w:r w:rsidRPr="003E20F3">
        <w:rPr>
          <w:rFonts w:ascii="Times New Roman" w:hAnsi="Times New Roman" w:cs="Times New Roman"/>
          <w:sz w:val="20"/>
          <w:szCs w:val="20"/>
        </w:rPr>
        <w:t>«</w:t>
      </w:r>
      <w:r w:rsidR="00377379" w:rsidRPr="003E20F3">
        <w:rPr>
          <w:rFonts w:ascii="Times New Roman" w:hAnsi="Times New Roman" w:cs="Times New Roman"/>
          <w:sz w:val="20"/>
          <w:szCs w:val="20"/>
        </w:rPr>
        <w:t xml:space="preserve">Приложение № 1 к Постановлению Администрации </w:t>
      </w:r>
    </w:p>
    <w:p w:rsidR="0089340A" w:rsidRPr="003E20F3" w:rsidRDefault="00377379" w:rsidP="0068019C">
      <w:pPr>
        <w:pStyle w:val="a8"/>
        <w:jc w:val="right"/>
        <w:rPr>
          <w:rFonts w:ascii="Times New Roman" w:hAnsi="Times New Roman" w:cs="Times New Roman"/>
          <w:sz w:val="20"/>
          <w:szCs w:val="20"/>
        </w:rPr>
      </w:pPr>
      <w:r w:rsidRPr="003E20F3">
        <w:rPr>
          <w:rFonts w:ascii="Times New Roman" w:hAnsi="Times New Roman" w:cs="Times New Roman"/>
          <w:sz w:val="20"/>
          <w:szCs w:val="20"/>
        </w:rPr>
        <w:t>сельского поселения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Ржевского района Тверской области</w:t>
      </w:r>
      <w:r w:rsidR="0068019C" w:rsidRPr="003E20F3">
        <w:rPr>
          <w:rFonts w:ascii="Times New Roman" w:hAnsi="Times New Roman" w:cs="Times New Roman"/>
          <w:sz w:val="20"/>
          <w:szCs w:val="20"/>
        </w:rPr>
        <w:t xml:space="preserve"> </w:t>
      </w:r>
      <w:r w:rsidR="002B6FF7" w:rsidRPr="003E20F3">
        <w:rPr>
          <w:rFonts w:ascii="Times New Roman" w:hAnsi="Times New Roman" w:cs="Times New Roman"/>
          <w:sz w:val="20"/>
          <w:szCs w:val="20"/>
        </w:rPr>
        <w:t xml:space="preserve">от </w:t>
      </w:r>
      <w:r w:rsidR="0068019C" w:rsidRPr="003E20F3">
        <w:rPr>
          <w:rFonts w:ascii="Times New Roman" w:hAnsi="Times New Roman" w:cs="Times New Roman"/>
          <w:sz w:val="20"/>
          <w:szCs w:val="20"/>
        </w:rPr>
        <w:t>18</w:t>
      </w:r>
      <w:r w:rsidR="00F46BA1" w:rsidRPr="003E20F3">
        <w:rPr>
          <w:rFonts w:ascii="Times New Roman" w:hAnsi="Times New Roman" w:cs="Times New Roman"/>
          <w:sz w:val="20"/>
          <w:szCs w:val="20"/>
        </w:rPr>
        <w:t>.</w:t>
      </w:r>
      <w:r w:rsidR="0068019C" w:rsidRPr="003E20F3">
        <w:rPr>
          <w:rFonts w:ascii="Times New Roman" w:hAnsi="Times New Roman" w:cs="Times New Roman"/>
          <w:sz w:val="20"/>
          <w:szCs w:val="20"/>
        </w:rPr>
        <w:t>10</w:t>
      </w:r>
      <w:r w:rsidR="00F46BA1" w:rsidRPr="003E20F3">
        <w:rPr>
          <w:rFonts w:ascii="Times New Roman" w:hAnsi="Times New Roman" w:cs="Times New Roman"/>
          <w:sz w:val="20"/>
          <w:szCs w:val="20"/>
        </w:rPr>
        <w:t>.</w:t>
      </w:r>
      <w:r w:rsidR="002B6FF7" w:rsidRPr="003E20F3">
        <w:rPr>
          <w:rFonts w:ascii="Times New Roman" w:hAnsi="Times New Roman" w:cs="Times New Roman"/>
          <w:sz w:val="20"/>
          <w:szCs w:val="20"/>
        </w:rPr>
        <w:t>2018 №</w:t>
      </w:r>
      <w:r w:rsidR="0068019C" w:rsidRPr="003E20F3">
        <w:rPr>
          <w:rFonts w:ascii="Times New Roman" w:hAnsi="Times New Roman" w:cs="Times New Roman"/>
          <w:sz w:val="20"/>
          <w:szCs w:val="20"/>
        </w:rPr>
        <w:t xml:space="preserve"> 77</w:t>
      </w:r>
    </w:p>
    <w:p w:rsidR="0068019C" w:rsidRPr="003E20F3" w:rsidRDefault="0068019C" w:rsidP="0068019C">
      <w:pPr>
        <w:pStyle w:val="a8"/>
        <w:jc w:val="right"/>
        <w:rPr>
          <w:rFonts w:ascii="Times New Roman" w:hAnsi="Times New Roman" w:cs="Times New Roman"/>
          <w:sz w:val="20"/>
          <w:szCs w:val="20"/>
        </w:rPr>
      </w:pPr>
    </w:p>
    <w:p w:rsidR="00D8177B" w:rsidRPr="003E20F3" w:rsidRDefault="00FF585C"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ПОРЯДОК</w:t>
      </w:r>
    </w:p>
    <w:p w:rsidR="00D8177B" w:rsidRPr="003E20F3" w:rsidRDefault="00FF585C"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 xml:space="preserve">формирования, ведения и опубликования </w:t>
      </w:r>
      <w:r w:rsidR="00933F5F" w:rsidRPr="003E20F3">
        <w:rPr>
          <w:rFonts w:ascii="Times New Roman" w:hAnsi="Times New Roman" w:cs="Times New Roman"/>
          <w:sz w:val="20"/>
          <w:szCs w:val="20"/>
        </w:rPr>
        <w:t>перечня муниципального имущества муниципального образования сельское поселение «</w:t>
      </w:r>
      <w:r w:rsidR="002943E3" w:rsidRPr="003E20F3">
        <w:rPr>
          <w:rFonts w:ascii="Times New Roman" w:hAnsi="Times New Roman" w:cs="Times New Roman"/>
          <w:sz w:val="20"/>
          <w:szCs w:val="20"/>
        </w:rPr>
        <w:t>Победа</w:t>
      </w:r>
      <w:r w:rsidR="00933F5F" w:rsidRPr="003E20F3">
        <w:rPr>
          <w:rFonts w:ascii="Times New Roman" w:hAnsi="Times New Roman" w:cs="Times New Roman"/>
          <w:sz w:val="20"/>
          <w:szCs w:val="20"/>
        </w:rPr>
        <w:t>» Ржевского района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DF5953" w:rsidRPr="003E20F3" w:rsidRDefault="00DF5953" w:rsidP="0068019C">
      <w:pPr>
        <w:pStyle w:val="a8"/>
        <w:rPr>
          <w:rFonts w:ascii="Times New Roman" w:hAnsi="Times New Roman" w:cs="Times New Roman"/>
          <w:sz w:val="20"/>
          <w:szCs w:val="20"/>
        </w:rPr>
      </w:pPr>
    </w:p>
    <w:p w:rsidR="00DF5953" w:rsidRPr="003E20F3" w:rsidRDefault="00FC614D" w:rsidP="00FC614D">
      <w:pPr>
        <w:pStyle w:val="a8"/>
        <w:jc w:val="center"/>
        <w:rPr>
          <w:rFonts w:ascii="Times New Roman" w:hAnsi="Times New Roman" w:cs="Times New Roman"/>
          <w:sz w:val="20"/>
          <w:szCs w:val="20"/>
        </w:rPr>
      </w:pPr>
      <w:r w:rsidRPr="003E20F3">
        <w:rPr>
          <w:rFonts w:ascii="Times New Roman" w:hAnsi="Times New Roman" w:cs="Times New Roman"/>
          <w:sz w:val="20"/>
          <w:szCs w:val="20"/>
        </w:rPr>
        <w:t>1.Общие положения</w:t>
      </w:r>
    </w:p>
    <w:p w:rsidR="00FC614D" w:rsidRPr="003E20F3" w:rsidRDefault="00FC614D" w:rsidP="00FC614D">
      <w:pPr>
        <w:pStyle w:val="a8"/>
        <w:jc w:val="center"/>
        <w:rPr>
          <w:rFonts w:ascii="Times New Roman" w:hAnsi="Times New Roman" w:cs="Times New Roman"/>
          <w:sz w:val="20"/>
          <w:szCs w:val="20"/>
        </w:rPr>
      </w:pPr>
    </w:p>
    <w:p w:rsidR="00D8177B" w:rsidRPr="003E20F3" w:rsidRDefault="00AF2878"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1.1.</w:t>
      </w:r>
      <w:r w:rsidR="00F249D4" w:rsidRPr="003E20F3">
        <w:rPr>
          <w:rFonts w:ascii="Times New Roman" w:hAnsi="Times New Roman" w:cs="Times New Roman"/>
          <w:sz w:val="20"/>
          <w:szCs w:val="20"/>
        </w:rPr>
        <w:t>Настоящ</w:t>
      </w:r>
      <w:r w:rsidR="00114EA3" w:rsidRPr="003E20F3">
        <w:rPr>
          <w:rFonts w:ascii="Times New Roman" w:hAnsi="Times New Roman" w:cs="Times New Roman"/>
          <w:sz w:val="20"/>
          <w:szCs w:val="20"/>
        </w:rPr>
        <w:t>ий</w:t>
      </w:r>
      <w:r w:rsidR="00F249D4" w:rsidRPr="003E20F3">
        <w:rPr>
          <w:rFonts w:ascii="Times New Roman" w:hAnsi="Times New Roman" w:cs="Times New Roman"/>
          <w:sz w:val="20"/>
          <w:szCs w:val="20"/>
        </w:rPr>
        <w:t xml:space="preserve"> П</w:t>
      </w:r>
      <w:r w:rsidR="00114EA3" w:rsidRPr="003E20F3">
        <w:rPr>
          <w:rFonts w:ascii="Times New Roman" w:hAnsi="Times New Roman" w:cs="Times New Roman"/>
          <w:sz w:val="20"/>
          <w:szCs w:val="20"/>
        </w:rPr>
        <w:t>орядок</w:t>
      </w:r>
      <w:r w:rsidR="00F249D4" w:rsidRPr="003E20F3">
        <w:rPr>
          <w:rFonts w:ascii="Times New Roman" w:hAnsi="Times New Roman" w:cs="Times New Roman"/>
          <w:sz w:val="20"/>
          <w:szCs w:val="20"/>
        </w:rPr>
        <w:t xml:space="preserve"> устанавливает формировани</w:t>
      </w:r>
      <w:r w:rsidRPr="003E20F3">
        <w:rPr>
          <w:rFonts w:ascii="Times New Roman" w:hAnsi="Times New Roman" w:cs="Times New Roman"/>
          <w:sz w:val="20"/>
          <w:szCs w:val="20"/>
        </w:rPr>
        <w:t>е</w:t>
      </w:r>
      <w:r w:rsidR="00F249D4" w:rsidRPr="003E20F3">
        <w:rPr>
          <w:rFonts w:ascii="Times New Roman" w:hAnsi="Times New Roman" w:cs="Times New Roman"/>
          <w:sz w:val="20"/>
          <w:szCs w:val="20"/>
        </w:rPr>
        <w:t>, ведени</w:t>
      </w:r>
      <w:r w:rsidRPr="003E20F3">
        <w:rPr>
          <w:rFonts w:ascii="Times New Roman" w:hAnsi="Times New Roman" w:cs="Times New Roman"/>
          <w:sz w:val="20"/>
          <w:szCs w:val="20"/>
        </w:rPr>
        <w:t>е</w:t>
      </w:r>
      <w:r w:rsidR="00F249D4" w:rsidRPr="003E20F3">
        <w:rPr>
          <w:rFonts w:ascii="Times New Roman" w:hAnsi="Times New Roman" w:cs="Times New Roman"/>
          <w:sz w:val="20"/>
          <w:szCs w:val="20"/>
        </w:rPr>
        <w:t xml:space="preserve"> (в том числе ежегодного дополнения) и обязательного опубликования перечня </w:t>
      </w:r>
      <w:r w:rsidRPr="003E20F3">
        <w:rPr>
          <w:rFonts w:ascii="Times New Roman" w:hAnsi="Times New Roman" w:cs="Times New Roman"/>
          <w:sz w:val="20"/>
          <w:szCs w:val="20"/>
        </w:rPr>
        <w:t>муниц</w:t>
      </w:r>
      <w:r w:rsidR="00C0768E" w:rsidRPr="003E20F3">
        <w:rPr>
          <w:rFonts w:ascii="Times New Roman" w:hAnsi="Times New Roman" w:cs="Times New Roman"/>
          <w:sz w:val="20"/>
          <w:szCs w:val="20"/>
        </w:rPr>
        <w:t>ипального имущества муниципальн</w:t>
      </w:r>
      <w:r w:rsidRPr="003E20F3">
        <w:rPr>
          <w:rFonts w:ascii="Times New Roman" w:hAnsi="Times New Roman" w:cs="Times New Roman"/>
          <w:sz w:val="20"/>
          <w:szCs w:val="20"/>
        </w:rPr>
        <w:t>ого образования сельское поселение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Ржевского района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F249D4" w:rsidRPr="003E20F3">
        <w:rPr>
          <w:rFonts w:ascii="Times New Roman" w:hAnsi="Times New Roman" w:cs="Times New Roman"/>
          <w:sz w:val="20"/>
          <w:szCs w:val="20"/>
        </w:rPr>
        <w:t>, предусмотренного частью 4 статьи 18 Федерального закона от 24.07.2007 г. № 209-ФЗ «О развитии малого и среднего предпринимательства в Российской Федерации» (далее - соответственно муниципальное имущество, перечень), в целях предоставления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субъекты МСП), во владение и (или) в пользование на возмездной основе, безвозмездной основе или на льготных условиях в соответствии с муниципальными программами (подпрограммами)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Указанное имущество должно использоваться по целевому назначению.</w:t>
      </w:r>
    </w:p>
    <w:p w:rsidR="00D8177B" w:rsidRPr="003E20F3" w:rsidRDefault="00724D0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1.2. </w:t>
      </w:r>
      <w:r w:rsidR="00FF585C" w:rsidRPr="003E20F3">
        <w:rPr>
          <w:rFonts w:ascii="Times New Roman" w:hAnsi="Times New Roman" w:cs="Times New Roman"/>
          <w:sz w:val="20"/>
          <w:szCs w:val="20"/>
        </w:rPr>
        <w:t xml:space="preserve">Формирование и ведение перечня </w:t>
      </w:r>
      <w:r w:rsidRPr="003E20F3">
        <w:rPr>
          <w:rFonts w:ascii="Times New Roman" w:hAnsi="Times New Roman" w:cs="Times New Roman"/>
          <w:sz w:val="20"/>
          <w:szCs w:val="20"/>
        </w:rPr>
        <w:t>муниципального имущества муниципального образования сельское поселение «</w:t>
      </w:r>
      <w:r w:rsidR="002943E3" w:rsidRPr="003E20F3">
        <w:rPr>
          <w:rFonts w:ascii="Times New Roman" w:hAnsi="Times New Roman" w:cs="Times New Roman"/>
          <w:sz w:val="20"/>
          <w:szCs w:val="20"/>
        </w:rPr>
        <w:t>Победа</w:t>
      </w:r>
      <w:r w:rsidRPr="003E20F3">
        <w:rPr>
          <w:rFonts w:ascii="Times New Roman" w:hAnsi="Times New Roman" w:cs="Times New Roman"/>
          <w:sz w:val="20"/>
          <w:szCs w:val="20"/>
        </w:rPr>
        <w:t>» Ржевского района  Тверской области,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B27A94"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 xml:space="preserve"> (далее - Перечень), осущест</w:t>
      </w:r>
      <w:r w:rsidR="004842F5" w:rsidRPr="003E20F3">
        <w:rPr>
          <w:rFonts w:ascii="Times New Roman" w:hAnsi="Times New Roman" w:cs="Times New Roman"/>
          <w:sz w:val="20"/>
          <w:szCs w:val="20"/>
        </w:rPr>
        <w:t>вляет Администрация сельского поселения «</w:t>
      </w:r>
      <w:r w:rsidR="002943E3" w:rsidRPr="003E20F3">
        <w:rPr>
          <w:rFonts w:ascii="Times New Roman" w:hAnsi="Times New Roman" w:cs="Times New Roman"/>
          <w:sz w:val="20"/>
          <w:szCs w:val="20"/>
        </w:rPr>
        <w:t>Победа</w:t>
      </w:r>
      <w:r w:rsidR="004842F5" w:rsidRPr="003E20F3">
        <w:rPr>
          <w:rFonts w:ascii="Times New Roman" w:hAnsi="Times New Roman" w:cs="Times New Roman"/>
          <w:sz w:val="20"/>
          <w:szCs w:val="20"/>
        </w:rPr>
        <w:t>» (далее - Администрация</w:t>
      </w:r>
      <w:r w:rsidR="00FF585C" w:rsidRPr="003E20F3">
        <w:rPr>
          <w:rFonts w:ascii="Times New Roman" w:hAnsi="Times New Roman" w:cs="Times New Roman"/>
          <w:sz w:val="20"/>
          <w:szCs w:val="20"/>
        </w:rPr>
        <w:t>).</w:t>
      </w:r>
    </w:p>
    <w:p w:rsidR="00D8177B" w:rsidRPr="003E20F3" w:rsidRDefault="00B27A94"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Перечен</w:t>
      </w:r>
      <w:r w:rsidR="004842F5" w:rsidRPr="003E20F3">
        <w:rPr>
          <w:rFonts w:ascii="Times New Roman" w:hAnsi="Times New Roman" w:cs="Times New Roman"/>
          <w:sz w:val="20"/>
          <w:szCs w:val="20"/>
        </w:rPr>
        <w:t>ь утверждается Решением Совета</w:t>
      </w:r>
      <w:r w:rsidR="00FF585C" w:rsidRPr="003E20F3">
        <w:rPr>
          <w:rFonts w:ascii="Times New Roman" w:hAnsi="Times New Roman" w:cs="Times New Roman"/>
          <w:sz w:val="20"/>
          <w:szCs w:val="20"/>
        </w:rPr>
        <w:t xml:space="preserve"> депутатов </w:t>
      </w:r>
      <w:r w:rsidR="004842F5" w:rsidRPr="003E20F3">
        <w:rPr>
          <w:rFonts w:ascii="Times New Roman" w:hAnsi="Times New Roman" w:cs="Times New Roman"/>
          <w:sz w:val="20"/>
          <w:szCs w:val="20"/>
        </w:rPr>
        <w:t>сельского поселения «</w:t>
      </w:r>
      <w:r w:rsidR="002943E3" w:rsidRPr="003E20F3">
        <w:rPr>
          <w:rFonts w:ascii="Times New Roman" w:hAnsi="Times New Roman" w:cs="Times New Roman"/>
          <w:sz w:val="20"/>
          <w:szCs w:val="20"/>
        </w:rPr>
        <w:t>Победа</w:t>
      </w:r>
      <w:r w:rsidR="004842F5"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Ржевского района Тверской области с ежегодным - до 1 ноября текущего года дополнением Перечня муниципальным имуществом.</w:t>
      </w:r>
    </w:p>
    <w:p w:rsidR="00D8177B" w:rsidRPr="003E20F3" w:rsidRDefault="005E784C"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B27A94" w:rsidRPr="003E20F3">
        <w:rPr>
          <w:rFonts w:ascii="Times New Roman" w:hAnsi="Times New Roman" w:cs="Times New Roman"/>
          <w:sz w:val="20"/>
          <w:szCs w:val="20"/>
        </w:rPr>
        <w:t>1.3.</w:t>
      </w:r>
      <w:r w:rsidR="00FF585C" w:rsidRPr="003E20F3">
        <w:rPr>
          <w:rFonts w:ascii="Times New Roman" w:hAnsi="Times New Roman" w:cs="Times New Roman"/>
          <w:sz w:val="20"/>
          <w:szCs w:val="20"/>
        </w:rPr>
        <w:t xml:space="preserve">Муниципальное имущество </w:t>
      </w:r>
      <w:r w:rsidR="00CB563D"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включенное в Перечень, используется </w:t>
      </w:r>
      <w:r w:rsidR="00782055" w:rsidRPr="003E20F3">
        <w:rPr>
          <w:rFonts w:ascii="Times New Roman" w:hAnsi="Times New Roman" w:cs="Times New Roman"/>
          <w:sz w:val="20"/>
          <w:szCs w:val="20"/>
        </w:rPr>
        <w:t xml:space="preserve">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8" w:history="1">
        <w:r w:rsidR="00782055" w:rsidRPr="003E20F3">
          <w:rPr>
            <w:rFonts w:ascii="Times New Roman" w:hAnsi="Times New Roman" w:cs="Times New Roman"/>
            <w:sz w:val="20"/>
            <w:szCs w:val="20"/>
          </w:rPr>
          <w:t>Федеральным законом</w:t>
        </w:r>
      </w:hyperlink>
      <w:r w:rsidR="00782055" w:rsidRPr="003E20F3">
        <w:rPr>
          <w:rFonts w:ascii="Times New Roman" w:hAnsi="Times New Roman" w:cs="Times New Roman"/>
          <w:sz w:val="20"/>
          <w:szCs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9" w:history="1">
        <w:r w:rsidR="00782055" w:rsidRPr="003E20F3">
          <w:rPr>
            <w:rFonts w:ascii="Times New Roman" w:hAnsi="Times New Roman" w:cs="Times New Roman"/>
            <w:sz w:val="20"/>
            <w:szCs w:val="20"/>
          </w:rPr>
          <w:t>подпунктах 6</w:t>
        </w:r>
      </w:hyperlink>
      <w:r w:rsidR="00782055" w:rsidRPr="003E20F3">
        <w:rPr>
          <w:rFonts w:ascii="Times New Roman" w:hAnsi="Times New Roman" w:cs="Times New Roman"/>
          <w:sz w:val="20"/>
          <w:szCs w:val="20"/>
        </w:rPr>
        <w:t xml:space="preserve">, </w:t>
      </w:r>
      <w:hyperlink r:id="rId10" w:history="1">
        <w:r w:rsidR="00782055" w:rsidRPr="003E20F3">
          <w:rPr>
            <w:rFonts w:ascii="Times New Roman" w:hAnsi="Times New Roman" w:cs="Times New Roman"/>
            <w:sz w:val="20"/>
            <w:szCs w:val="20"/>
          </w:rPr>
          <w:t>8</w:t>
        </w:r>
      </w:hyperlink>
      <w:r w:rsidR="00782055" w:rsidRPr="003E20F3">
        <w:rPr>
          <w:rFonts w:ascii="Times New Roman" w:hAnsi="Times New Roman" w:cs="Times New Roman"/>
          <w:sz w:val="20"/>
          <w:szCs w:val="20"/>
        </w:rPr>
        <w:t xml:space="preserve"> и </w:t>
      </w:r>
      <w:hyperlink r:id="rId11" w:history="1">
        <w:r w:rsidR="00782055" w:rsidRPr="003E20F3">
          <w:rPr>
            <w:rFonts w:ascii="Times New Roman" w:hAnsi="Times New Roman" w:cs="Times New Roman"/>
            <w:sz w:val="20"/>
            <w:szCs w:val="20"/>
          </w:rPr>
          <w:t>9 пункта 2 статьи 39.3</w:t>
        </w:r>
      </w:hyperlink>
      <w:r w:rsidR="00782055" w:rsidRPr="003E20F3">
        <w:rPr>
          <w:rFonts w:ascii="Times New Roman" w:hAnsi="Times New Roman" w:cs="Times New Roman"/>
          <w:sz w:val="20"/>
          <w:szCs w:val="20"/>
        </w:rPr>
        <w:t xml:space="preserve"> Земельного кодекса Российской Федерации.</w:t>
      </w:r>
    </w:p>
    <w:p w:rsidR="00D8177B" w:rsidRPr="003E20F3" w:rsidRDefault="00CB563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1.4.</w:t>
      </w:r>
      <w:r w:rsidR="00FF585C" w:rsidRPr="003E20F3">
        <w:rPr>
          <w:rFonts w:ascii="Times New Roman" w:hAnsi="Times New Roman" w:cs="Times New Roman"/>
          <w:sz w:val="20"/>
          <w:szCs w:val="20"/>
        </w:rPr>
        <w:t>Муниципальн</w:t>
      </w:r>
      <w:r w:rsidR="000B20DD" w:rsidRPr="003E20F3">
        <w:rPr>
          <w:rFonts w:ascii="Times New Roman" w:hAnsi="Times New Roman" w:cs="Times New Roman"/>
          <w:sz w:val="20"/>
          <w:szCs w:val="20"/>
        </w:rPr>
        <w:t xml:space="preserve">ое имущество </w:t>
      </w:r>
      <w:r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включенное в Перечень, предоставляется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во временное владение и (или) пользование на срок не менее пяти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w:t>
      </w:r>
    </w:p>
    <w:p w:rsidR="003E0AC1" w:rsidRPr="003E20F3" w:rsidRDefault="003E0AC1"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1.5. Запрещается продажа муниципального имущества, включенного в перечень,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2" w:history="1">
        <w:r w:rsidRPr="003E20F3">
          <w:rPr>
            <w:rStyle w:val="a9"/>
            <w:rFonts w:ascii="Times New Roman" w:hAnsi="Times New Roman" w:cs="Times New Roman"/>
            <w:sz w:val="20"/>
            <w:szCs w:val="20"/>
          </w:rPr>
          <w:t>Федеральным законом</w:t>
        </w:r>
      </w:hyperlink>
      <w:r w:rsidRPr="003E20F3">
        <w:rPr>
          <w:rFonts w:ascii="Times New Roman" w:hAnsi="Times New Roman" w:cs="Times New Roman"/>
          <w:sz w:val="20"/>
          <w:szCs w:val="20"/>
        </w:rP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3" w:history="1">
        <w:r w:rsidRPr="003E20F3">
          <w:rPr>
            <w:rStyle w:val="a9"/>
            <w:rFonts w:ascii="Times New Roman" w:hAnsi="Times New Roman" w:cs="Times New Roman"/>
            <w:sz w:val="20"/>
            <w:szCs w:val="20"/>
          </w:rPr>
          <w:t>подпунктах 6</w:t>
        </w:r>
      </w:hyperlink>
      <w:r w:rsidRPr="003E20F3">
        <w:rPr>
          <w:rFonts w:ascii="Times New Roman" w:hAnsi="Times New Roman" w:cs="Times New Roman"/>
          <w:sz w:val="20"/>
          <w:szCs w:val="20"/>
        </w:rPr>
        <w:t xml:space="preserve">, </w:t>
      </w:r>
      <w:hyperlink r:id="rId14" w:history="1">
        <w:r w:rsidRPr="003E20F3">
          <w:rPr>
            <w:rStyle w:val="a9"/>
            <w:rFonts w:ascii="Times New Roman" w:hAnsi="Times New Roman" w:cs="Times New Roman"/>
            <w:sz w:val="20"/>
            <w:szCs w:val="20"/>
          </w:rPr>
          <w:t>8</w:t>
        </w:r>
      </w:hyperlink>
      <w:r w:rsidRPr="003E20F3">
        <w:rPr>
          <w:rFonts w:ascii="Times New Roman" w:hAnsi="Times New Roman" w:cs="Times New Roman"/>
          <w:sz w:val="20"/>
          <w:szCs w:val="20"/>
        </w:rPr>
        <w:t xml:space="preserve"> и </w:t>
      </w:r>
      <w:hyperlink r:id="rId15" w:history="1">
        <w:r w:rsidRPr="003E20F3">
          <w:rPr>
            <w:rStyle w:val="a9"/>
            <w:rFonts w:ascii="Times New Roman" w:hAnsi="Times New Roman" w:cs="Times New Roman"/>
            <w:sz w:val="20"/>
            <w:szCs w:val="20"/>
          </w:rPr>
          <w:t>9 пункта 2 статьи 39.3</w:t>
        </w:r>
      </w:hyperlink>
      <w:r w:rsidRPr="003E20F3">
        <w:rPr>
          <w:rFonts w:ascii="Times New Roman" w:hAnsi="Times New Roman" w:cs="Times New Roman"/>
          <w:sz w:val="20"/>
          <w:szCs w:val="20"/>
        </w:rP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16" w:history="1">
        <w:r w:rsidRPr="003E20F3">
          <w:rPr>
            <w:rStyle w:val="a9"/>
            <w:rFonts w:ascii="Times New Roman" w:hAnsi="Times New Roman" w:cs="Times New Roman"/>
            <w:sz w:val="20"/>
            <w:szCs w:val="20"/>
          </w:rPr>
          <w:t>пунктом 14 части 1 статьи 17.1</w:t>
        </w:r>
      </w:hyperlink>
      <w:r w:rsidRPr="003E20F3">
        <w:rPr>
          <w:rFonts w:ascii="Times New Roman" w:hAnsi="Times New Roman" w:cs="Times New Roman"/>
          <w:sz w:val="20"/>
          <w:szCs w:val="20"/>
        </w:rPr>
        <w:t xml:space="preserve"> Федерального закона от 26 июля 2006 года N 135-ФЗ "О защите </w:t>
      </w:r>
      <w:r w:rsidRPr="003E20F3">
        <w:rPr>
          <w:rFonts w:ascii="Times New Roman" w:hAnsi="Times New Roman" w:cs="Times New Roman"/>
          <w:sz w:val="20"/>
          <w:szCs w:val="20"/>
        </w:rPr>
        <w:lastRenderedPageBreak/>
        <w:t>конкуренции".</w:t>
      </w:r>
    </w:p>
    <w:p w:rsidR="003E0AC1" w:rsidRPr="003E20F3" w:rsidRDefault="003E0AC1" w:rsidP="0068019C">
      <w:pPr>
        <w:pStyle w:val="a8"/>
        <w:jc w:val="both"/>
        <w:rPr>
          <w:rFonts w:ascii="Times New Roman" w:hAnsi="Times New Roman" w:cs="Times New Roman"/>
          <w:sz w:val="20"/>
          <w:szCs w:val="20"/>
        </w:rPr>
      </w:pPr>
    </w:p>
    <w:p w:rsidR="00D8177B" w:rsidRPr="003E20F3" w:rsidRDefault="00347378"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 xml:space="preserve">2. </w:t>
      </w:r>
      <w:r w:rsidR="00FF585C" w:rsidRPr="003E20F3">
        <w:rPr>
          <w:rFonts w:ascii="Times New Roman" w:hAnsi="Times New Roman" w:cs="Times New Roman"/>
          <w:sz w:val="20"/>
          <w:szCs w:val="20"/>
        </w:rPr>
        <w:t>Порядок формирования Перечня</w:t>
      </w:r>
    </w:p>
    <w:p w:rsidR="003C75AF" w:rsidRPr="003E20F3" w:rsidRDefault="003C75AF" w:rsidP="0068019C">
      <w:pPr>
        <w:pStyle w:val="a8"/>
        <w:jc w:val="center"/>
        <w:rPr>
          <w:rFonts w:ascii="Times New Roman" w:hAnsi="Times New Roman" w:cs="Times New Roman"/>
          <w:sz w:val="20"/>
          <w:szCs w:val="20"/>
        </w:rPr>
      </w:pPr>
    </w:p>
    <w:p w:rsidR="00D8177B" w:rsidRPr="003E20F3" w:rsidRDefault="009853E4"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81280B" w:rsidRPr="003E20F3">
        <w:rPr>
          <w:rFonts w:ascii="Times New Roman" w:hAnsi="Times New Roman" w:cs="Times New Roman"/>
          <w:sz w:val="20"/>
          <w:szCs w:val="20"/>
        </w:rPr>
        <w:t>2.1.</w:t>
      </w:r>
      <w:r w:rsidR="00FF585C" w:rsidRPr="003E20F3">
        <w:rPr>
          <w:rFonts w:ascii="Times New Roman" w:hAnsi="Times New Roman" w:cs="Times New Roman"/>
          <w:sz w:val="20"/>
          <w:szCs w:val="20"/>
        </w:rPr>
        <w:t>Условием для включения муниципально</w:t>
      </w:r>
      <w:r w:rsidR="000B20DD" w:rsidRPr="003E20F3">
        <w:rPr>
          <w:rFonts w:ascii="Times New Roman" w:hAnsi="Times New Roman" w:cs="Times New Roman"/>
          <w:sz w:val="20"/>
          <w:szCs w:val="20"/>
        </w:rPr>
        <w:t xml:space="preserve">го имущества </w:t>
      </w:r>
      <w:r w:rsidR="00606553"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 xml:space="preserve"> Тверской области в Перечень является совокупность следующих обстоятельств:</w:t>
      </w:r>
    </w:p>
    <w:p w:rsidR="00D8177B" w:rsidRPr="003E20F3" w:rsidRDefault="00FC0B9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2.1.1. </w:t>
      </w:r>
      <w:r w:rsidR="00FF585C" w:rsidRPr="003E20F3">
        <w:rPr>
          <w:rFonts w:ascii="Times New Roman" w:hAnsi="Times New Roman" w:cs="Times New Roman"/>
          <w:sz w:val="20"/>
          <w:szCs w:val="20"/>
        </w:rPr>
        <w:t>имущество является муниципальной со</w:t>
      </w:r>
      <w:r w:rsidR="000B20DD" w:rsidRPr="003E20F3">
        <w:rPr>
          <w:rFonts w:ascii="Times New Roman" w:hAnsi="Times New Roman" w:cs="Times New Roman"/>
          <w:sz w:val="20"/>
          <w:szCs w:val="20"/>
        </w:rPr>
        <w:t xml:space="preserve">бственностью </w:t>
      </w:r>
      <w:r w:rsidR="00606553"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 xml:space="preserve"> Тверской области;</w:t>
      </w:r>
    </w:p>
    <w:p w:rsidR="00D8177B" w:rsidRPr="003E20F3" w:rsidRDefault="00FC0B9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2.1.2.</w:t>
      </w:r>
      <w:r w:rsidR="00FF585C" w:rsidRPr="003E20F3">
        <w:rPr>
          <w:rFonts w:ascii="Times New Roman" w:hAnsi="Times New Roman" w:cs="Times New Roman"/>
          <w:sz w:val="20"/>
          <w:szCs w:val="20"/>
        </w:rPr>
        <w:t>произведен учет имущества в порядке, установленном уполномоченным Правительством Российской Федерации федеральным органом исполнительной власти, при этом указаны данные, позволяющие определенно установить имущество, подлежащее передаче арендатору в качестве объекта аренды;</w:t>
      </w:r>
    </w:p>
    <w:p w:rsidR="00D8177B" w:rsidRPr="003E20F3" w:rsidRDefault="00FC0B9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2.1.3.</w:t>
      </w:r>
      <w:r w:rsidR="00FF585C" w:rsidRPr="003E20F3">
        <w:rPr>
          <w:rFonts w:ascii="Times New Roman" w:hAnsi="Times New Roman" w:cs="Times New Roman"/>
          <w:sz w:val="20"/>
          <w:szCs w:val="20"/>
        </w:rPr>
        <w:t>муниципальн</w:t>
      </w:r>
      <w:r w:rsidR="000B20DD" w:rsidRPr="003E20F3">
        <w:rPr>
          <w:rFonts w:ascii="Times New Roman" w:hAnsi="Times New Roman" w:cs="Times New Roman"/>
          <w:sz w:val="20"/>
          <w:szCs w:val="20"/>
        </w:rPr>
        <w:t xml:space="preserve">ое имущество </w:t>
      </w:r>
      <w:r w:rsidR="00606553"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 xml:space="preserve"> Тверской области свободно от прав третьих лиц </w:t>
      </w:r>
      <w:r w:rsidR="0014114D" w:rsidRPr="003E20F3">
        <w:rPr>
          <w:rFonts w:ascii="Times New Roman" w:hAnsi="Times New Roman" w:cs="Times New Roman"/>
          <w:sz w:val="20"/>
          <w:szCs w:val="20"/>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FF585C" w:rsidRPr="003E20F3">
        <w:rPr>
          <w:rFonts w:ascii="Times New Roman" w:hAnsi="Times New Roman" w:cs="Times New Roman"/>
          <w:sz w:val="20"/>
          <w:szCs w:val="20"/>
        </w:rPr>
        <w:t>, не является предметом залога, не является предметом судебных разбирательств;</w:t>
      </w:r>
    </w:p>
    <w:p w:rsidR="00D8177B" w:rsidRPr="003E20F3" w:rsidRDefault="0014114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2.1.4.</w:t>
      </w:r>
      <w:r w:rsidR="00FF585C" w:rsidRPr="003E20F3">
        <w:rPr>
          <w:rFonts w:ascii="Times New Roman" w:hAnsi="Times New Roman" w:cs="Times New Roman"/>
          <w:sz w:val="20"/>
          <w:szCs w:val="20"/>
        </w:rPr>
        <w:t>муниципальн</w:t>
      </w:r>
      <w:r w:rsidR="000B20DD" w:rsidRPr="003E20F3">
        <w:rPr>
          <w:rFonts w:ascii="Times New Roman" w:hAnsi="Times New Roman" w:cs="Times New Roman"/>
          <w:sz w:val="20"/>
          <w:szCs w:val="20"/>
        </w:rPr>
        <w:t xml:space="preserve">ое имущество </w:t>
      </w:r>
      <w:r w:rsidR="00606553"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 xml:space="preserve"> Тверской области не относится к имуществу, необходимому для обеспечения осуществления органами местного самоуправления полномочий в рамках их компетенции, установленной действующим законодательством</w:t>
      </w:r>
      <w:r w:rsidRPr="003E20F3">
        <w:rPr>
          <w:rFonts w:ascii="Times New Roman" w:hAnsi="Times New Roman" w:cs="Times New Roman"/>
          <w:sz w:val="20"/>
          <w:szCs w:val="20"/>
        </w:rPr>
        <w:t>;</w:t>
      </w:r>
    </w:p>
    <w:p w:rsidR="009B1EA3" w:rsidRPr="003E20F3" w:rsidRDefault="0014114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2.1.5.</w:t>
      </w:r>
      <w:r w:rsidR="009B1EA3" w:rsidRPr="003E20F3">
        <w:rPr>
          <w:rFonts w:ascii="Times New Roman" w:hAnsi="Times New Roman" w:cs="Times New Roman"/>
          <w:sz w:val="20"/>
          <w:szCs w:val="20"/>
        </w:rPr>
        <w:t xml:space="preserve"> В перечень не включаются земельные участки, предусмотренные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субъекту МСП.</w:t>
      </w:r>
    </w:p>
    <w:p w:rsidR="009B1EA3" w:rsidRPr="003E20F3" w:rsidRDefault="009B1EA3"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Порядок и условия предоставления в аренду земельных участков, включенных в перечень, устанавливаются в соответствии с гражданским законодательством и земельным законодательством.</w:t>
      </w:r>
    </w:p>
    <w:p w:rsidR="00B66C22" w:rsidRPr="003E20F3" w:rsidRDefault="00B66C22"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1.2.6.Муниципальное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перечень в порядке, установленном настоящим Положением, в целях предоставления такого имущества во владение и (или) в пользование субъектам МСП.»</w:t>
      </w:r>
    </w:p>
    <w:p w:rsidR="00D8177B" w:rsidRPr="003E20F3" w:rsidRDefault="0014114D"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2.2. </w:t>
      </w:r>
      <w:r w:rsidR="000B20DD" w:rsidRPr="003E20F3">
        <w:rPr>
          <w:rFonts w:ascii="Times New Roman" w:hAnsi="Times New Roman" w:cs="Times New Roman"/>
          <w:sz w:val="20"/>
          <w:szCs w:val="20"/>
        </w:rPr>
        <w:t>Перечень формируется Администрацией сельского поселения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w:t>
      </w:r>
      <w:r w:rsidR="00FF585C" w:rsidRPr="003E20F3">
        <w:rPr>
          <w:rFonts w:ascii="Times New Roman" w:hAnsi="Times New Roman" w:cs="Times New Roman"/>
          <w:sz w:val="20"/>
          <w:szCs w:val="20"/>
        </w:rPr>
        <w:t xml:space="preserve"> Ржевского района с учетом заявлений, поступивших от юридических лиц и индивидуальных предпринимателей, осуществляющих свою деятельность без образования юридического лица.</w:t>
      </w:r>
    </w:p>
    <w:p w:rsidR="00D8177B" w:rsidRPr="003E20F3" w:rsidRDefault="00FF585C"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При формировании перечня учитывается:</w:t>
      </w:r>
    </w:p>
    <w:p w:rsidR="00D8177B" w:rsidRPr="003E20F3" w:rsidRDefault="00E07BB0"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востребованность муниципального имущества для использования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(муниципальное имущество длительное время непрерывно находится в пользовании);</w:t>
      </w:r>
    </w:p>
    <w:p w:rsidR="00D8177B" w:rsidRPr="003E20F3" w:rsidRDefault="00E07BB0"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использование муниципального имущества для осуществления социально и экономически значимых видов деятельности;</w:t>
      </w:r>
    </w:p>
    <w:p w:rsidR="00D8177B" w:rsidRPr="003E20F3" w:rsidRDefault="00FF585C"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приближенность муниципального имущества к маршрутам прохождения общественного транспорта;</w:t>
      </w:r>
    </w:p>
    <w:p w:rsidR="00D8177B" w:rsidRPr="003E20F3" w:rsidRDefault="00E07BB0"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величина дохода от передачи муниципального имущества в аренду (определяется на основании действующей методики определения размера арендной платы за пользование муниципальным имуществом);</w:t>
      </w:r>
    </w:p>
    <w:p w:rsidR="00D8177B" w:rsidRPr="003E20F3" w:rsidRDefault="00E07BB0"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техническое состояние муниципального имущества.</w:t>
      </w:r>
    </w:p>
    <w:p w:rsidR="004D74CF" w:rsidRPr="003E20F3" w:rsidRDefault="00E07BB0"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 xml:space="preserve">2.3. </w:t>
      </w:r>
      <w:r w:rsidR="004F2E6D" w:rsidRPr="003E20F3">
        <w:rPr>
          <w:rFonts w:ascii="Times New Roman" w:hAnsi="Times New Roman" w:cs="Times New Roman"/>
          <w:sz w:val="20"/>
          <w:szCs w:val="20"/>
        </w:rPr>
        <w:t xml:space="preserve">Администрация обеспечивает </w:t>
      </w:r>
      <w:r w:rsidR="004D74CF" w:rsidRPr="003E20F3">
        <w:rPr>
          <w:rFonts w:ascii="Times New Roman" w:hAnsi="Times New Roman" w:cs="Times New Roman"/>
          <w:sz w:val="20"/>
          <w:szCs w:val="20"/>
        </w:rPr>
        <w:t>предоставление в корпорацию развития малого и среднего предпринимательства сведений об утвержденном перечне, а также об изменениях, внесенных в такой перечень в целях проведения мониторинга в соответствии с частью 5 статьи 16 Федерального закона от 22.07.2008 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B54A36" w:rsidRPr="003E20F3" w:rsidRDefault="00B54A36" w:rsidP="0068019C">
      <w:pPr>
        <w:pStyle w:val="a8"/>
        <w:jc w:val="center"/>
        <w:rPr>
          <w:rFonts w:ascii="Times New Roman" w:hAnsi="Times New Roman" w:cs="Times New Roman"/>
          <w:sz w:val="20"/>
          <w:szCs w:val="20"/>
        </w:rPr>
      </w:pPr>
    </w:p>
    <w:p w:rsidR="00D8177B" w:rsidRPr="003E20F3" w:rsidRDefault="002E02A6"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 xml:space="preserve">3. </w:t>
      </w:r>
      <w:r w:rsidR="00FF585C" w:rsidRPr="003E20F3">
        <w:rPr>
          <w:rFonts w:ascii="Times New Roman" w:hAnsi="Times New Roman" w:cs="Times New Roman"/>
          <w:sz w:val="20"/>
          <w:szCs w:val="20"/>
        </w:rPr>
        <w:t>Порядок ведения Перечня</w:t>
      </w:r>
    </w:p>
    <w:p w:rsidR="00FC614D" w:rsidRPr="003E20F3" w:rsidRDefault="00FC614D" w:rsidP="0068019C">
      <w:pPr>
        <w:pStyle w:val="a8"/>
        <w:jc w:val="center"/>
        <w:rPr>
          <w:rFonts w:ascii="Times New Roman" w:hAnsi="Times New Roman" w:cs="Times New Roman"/>
          <w:sz w:val="20"/>
          <w:szCs w:val="20"/>
        </w:rPr>
      </w:pPr>
    </w:p>
    <w:p w:rsidR="00D8177B" w:rsidRPr="003E20F3" w:rsidRDefault="002E02A6"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3.1</w:t>
      </w:r>
      <w:r w:rsidR="00FC614D" w:rsidRPr="003E20F3">
        <w:rPr>
          <w:rFonts w:ascii="Times New Roman" w:hAnsi="Times New Roman" w:cs="Times New Roman"/>
          <w:sz w:val="20"/>
          <w:szCs w:val="20"/>
        </w:rPr>
        <w:t>.</w:t>
      </w:r>
      <w:r w:rsidR="00FF585C" w:rsidRPr="003E20F3">
        <w:rPr>
          <w:rFonts w:ascii="Times New Roman" w:hAnsi="Times New Roman" w:cs="Times New Roman"/>
          <w:sz w:val="20"/>
          <w:szCs w:val="20"/>
        </w:rPr>
        <w:t>Ведение Перечня означает занесение в него объектов учета и данных о них, обновление данных Перечня и исключение данных из Перечня.</w:t>
      </w:r>
    </w:p>
    <w:p w:rsidR="00D8177B" w:rsidRPr="003E20F3" w:rsidRDefault="002E02A6"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3.2.</w:t>
      </w:r>
      <w:r w:rsidR="00FF585C" w:rsidRPr="003E20F3">
        <w:rPr>
          <w:rFonts w:ascii="Times New Roman" w:hAnsi="Times New Roman" w:cs="Times New Roman"/>
          <w:sz w:val="20"/>
          <w:szCs w:val="20"/>
        </w:rPr>
        <w:t>Ведение Перечня осуществляется на магнитных и бумажных носителях.</w:t>
      </w:r>
    </w:p>
    <w:p w:rsidR="00D8177B" w:rsidRPr="003E20F3" w:rsidRDefault="002E02A6"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w:t>
      </w:r>
      <w:r w:rsidR="00FF585C" w:rsidRPr="003E20F3">
        <w:rPr>
          <w:rFonts w:ascii="Times New Roman" w:hAnsi="Times New Roman" w:cs="Times New Roman"/>
          <w:sz w:val="20"/>
          <w:szCs w:val="20"/>
        </w:rPr>
        <w:t>Включение муниципально</w:t>
      </w:r>
      <w:r w:rsidR="000B20DD" w:rsidRPr="003E20F3">
        <w:rPr>
          <w:rFonts w:ascii="Times New Roman" w:hAnsi="Times New Roman" w:cs="Times New Roman"/>
          <w:sz w:val="20"/>
          <w:szCs w:val="20"/>
        </w:rPr>
        <w:t xml:space="preserve">го имущества </w:t>
      </w:r>
      <w:r w:rsidRPr="003E20F3">
        <w:rPr>
          <w:rFonts w:ascii="Times New Roman" w:hAnsi="Times New Roman" w:cs="Times New Roman"/>
          <w:sz w:val="20"/>
          <w:szCs w:val="20"/>
        </w:rPr>
        <w:t xml:space="preserve">муниципального образования </w:t>
      </w:r>
      <w:r w:rsidR="000B20DD"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0B20DD" w:rsidRPr="003E20F3">
        <w:rPr>
          <w:rFonts w:ascii="Times New Roman" w:hAnsi="Times New Roman" w:cs="Times New Roman"/>
          <w:sz w:val="20"/>
          <w:szCs w:val="20"/>
        </w:rPr>
        <w:t xml:space="preserve"> Ржевского района</w:t>
      </w:r>
      <w:r w:rsidR="00FF585C" w:rsidRPr="003E20F3">
        <w:rPr>
          <w:rFonts w:ascii="Times New Roman" w:hAnsi="Times New Roman" w:cs="Times New Roman"/>
          <w:sz w:val="20"/>
          <w:szCs w:val="20"/>
        </w:rPr>
        <w:t xml:space="preserve"> Тверской области в сформированный Перечень и исключение муниципально</w:t>
      </w:r>
      <w:r w:rsidR="00FE6EC6" w:rsidRPr="003E20F3">
        <w:rPr>
          <w:rFonts w:ascii="Times New Roman" w:hAnsi="Times New Roman" w:cs="Times New Roman"/>
          <w:sz w:val="20"/>
          <w:szCs w:val="20"/>
        </w:rPr>
        <w:t xml:space="preserve">го имущества </w:t>
      </w:r>
      <w:r w:rsidR="00E925F7"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из Перечня могут осуществляться в случаях:</w:t>
      </w:r>
    </w:p>
    <w:p w:rsidR="00D8177B" w:rsidRPr="003E20F3" w:rsidRDefault="00D8177B" w:rsidP="0068019C">
      <w:pPr>
        <w:pStyle w:val="a8"/>
        <w:jc w:val="both"/>
        <w:rPr>
          <w:rFonts w:ascii="Times New Roman" w:hAnsi="Times New Roman" w:cs="Times New Roman"/>
          <w:sz w:val="20"/>
          <w:szCs w:val="20"/>
        </w:rPr>
      </w:pPr>
    </w:p>
    <w:p w:rsidR="00E925F7" w:rsidRPr="003E20F3" w:rsidRDefault="00E925F7" w:rsidP="0068019C">
      <w:pPr>
        <w:pStyle w:val="a8"/>
        <w:jc w:val="both"/>
        <w:rPr>
          <w:rFonts w:ascii="Times New Roman" w:hAnsi="Times New Roman" w:cs="Times New Roman"/>
          <w:sz w:val="20"/>
          <w:szCs w:val="20"/>
        </w:rPr>
      </w:pPr>
    </w:p>
    <w:p w:rsidR="00D8177B" w:rsidRPr="003E20F3" w:rsidRDefault="0010046A"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3.3.1.</w:t>
      </w:r>
      <w:r w:rsidR="00FF585C" w:rsidRPr="003E20F3">
        <w:rPr>
          <w:rFonts w:ascii="Times New Roman" w:hAnsi="Times New Roman" w:cs="Times New Roman"/>
          <w:sz w:val="20"/>
          <w:szCs w:val="20"/>
        </w:rPr>
        <w:t>принятия закона или иных правовых актов, предусматривающих изменение состава муниципальной со</w:t>
      </w:r>
      <w:r w:rsidR="00FE6EC6" w:rsidRPr="003E20F3">
        <w:rPr>
          <w:rFonts w:ascii="Times New Roman" w:hAnsi="Times New Roman" w:cs="Times New Roman"/>
          <w:sz w:val="20"/>
          <w:szCs w:val="20"/>
        </w:rPr>
        <w:t xml:space="preserve">бственности </w:t>
      </w:r>
      <w:r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Тверской области;</w:t>
      </w:r>
    </w:p>
    <w:p w:rsidR="00D8177B" w:rsidRPr="003E20F3" w:rsidRDefault="0010046A"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lastRenderedPageBreak/>
        <w:t>3.3.2.</w:t>
      </w:r>
      <w:r w:rsidR="00FF585C" w:rsidRPr="003E20F3">
        <w:rPr>
          <w:rFonts w:ascii="Times New Roman" w:hAnsi="Times New Roman" w:cs="Times New Roman"/>
          <w:sz w:val="20"/>
          <w:szCs w:val="20"/>
        </w:rPr>
        <w:t>приобретения в муниципальную с</w:t>
      </w:r>
      <w:r w:rsidR="00FE6EC6" w:rsidRPr="003E20F3">
        <w:rPr>
          <w:rFonts w:ascii="Times New Roman" w:hAnsi="Times New Roman" w:cs="Times New Roman"/>
          <w:sz w:val="20"/>
          <w:szCs w:val="20"/>
        </w:rPr>
        <w:t xml:space="preserve">обственность </w:t>
      </w:r>
      <w:r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либо отчуждения из муниципальной с</w:t>
      </w:r>
      <w:r w:rsidR="00FE6EC6" w:rsidRPr="003E20F3">
        <w:rPr>
          <w:rFonts w:ascii="Times New Roman" w:hAnsi="Times New Roman" w:cs="Times New Roman"/>
          <w:sz w:val="20"/>
          <w:szCs w:val="20"/>
        </w:rPr>
        <w:t xml:space="preserve">обственности </w:t>
      </w:r>
      <w:r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xml:space="preserve">» Ржевского района  </w:t>
      </w:r>
      <w:r w:rsidR="00FF585C" w:rsidRPr="003E20F3">
        <w:rPr>
          <w:rFonts w:ascii="Times New Roman" w:hAnsi="Times New Roman" w:cs="Times New Roman"/>
          <w:sz w:val="20"/>
          <w:szCs w:val="20"/>
        </w:rPr>
        <w:t xml:space="preserve"> Тверской области муниципального имущества, в том числе при совершении гражданско</w:t>
      </w:r>
      <w:r w:rsidR="00372CF7"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 правовых сделок, вынесения судебного акта и по иным основаниям, предусмотренным действующим законодательством;</w:t>
      </w:r>
    </w:p>
    <w:p w:rsidR="00D8177B" w:rsidRPr="003E20F3" w:rsidRDefault="0010046A"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3.3.3.</w:t>
      </w:r>
      <w:r w:rsidR="00FF585C" w:rsidRPr="003E20F3">
        <w:rPr>
          <w:rFonts w:ascii="Times New Roman" w:hAnsi="Times New Roman" w:cs="Times New Roman"/>
          <w:sz w:val="20"/>
          <w:szCs w:val="20"/>
        </w:rPr>
        <w:t xml:space="preserve"> установления соответствия имущества, ранее не включенного в Перечень, указанным в пункте 2.1 раздела 2 настоящего Порядка условиям, либо установления несоответствия имущества, ранее включенного в Перечень, указанным в пункте 2.1 раздела 2 настоящего Порядка условиям;</w:t>
      </w:r>
    </w:p>
    <w:p w:rsidR="00D8177B" w:rsidRPr="003E20F3" w:rsidRDefault="000565A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3.3.4.</w:t>
      </w:r>
      <w:r w:rsidR="00FF585C" w:rsidRPr="003E20F3">
        <w:rPr>
          <w:rFonts w:ascii="Times New Roman" w:hAnsi="Times New Roman" w:cs="Times New Roman"/>
          <w:sz w:val="20"/>
          <w:szCs w:val="20"/>
        </w:rPr>
        <w:t>потребности в таком имуществе для обе</w:t>
      </w:r>
      <w:r w:rsidR="00A06C09" w:rsidRPr="003E20F3">
        <w:rPr>
          <w:rFonts w:ascii="Times New Roman" w:hAnsi="Times New Roman" w:cs="Times New Roman"/>
          <w:sz w:val="20"/>
          <w:szCs w:val="20"/>
        </w:rPr>
        <w:t xml:space="preserve">спечения осуществления  </w:t>
      </w:r>
      <w:r w:rsidR="002B49E4" w:rsidRPr="003E20F3">
        <w:rPr>
          <w:rFonts w:ascii="Times New Roman" w:hAnsi="Times New Roman" w:cs="Times New Roman"/>
          <w:sz w:val="20"/>
          <w:szCs w:val="20"/>
        </w:rPr>
        <w:t xml:space="preserve">муниципального образования  </w:t>
      </w:r>
      <w:r w:rsidR="00A06C09"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A06C09"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полномочий в рамках действующего законодательства (при исключении муниципального имущества из Перечня);</w:t>
      </w:r>
    </w:p>
    <w:p w:rsidR="00D8177B" w:rsidRPr="003E20F3" w:rsidRDefault="000565A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3.3.5.</w:t>
      </w:r>
      <w:r w:rsidR="00FF585C" w:rsidRPr="003E20F3">
        <w:rPr>
          <w:rFonts w:ascii="Times New Roman" w:hAnsi="Times New Roman" w:cs="Times New Roman"/>
          <w:sz w:val="20"/>
          <w:szCs w:val="20"/>
        </w:rPr>
        <w:t xml:space="preserve"> отсутствия права владения и (или) пользования третьих лиц на объекты, включенные в Перечень, не</w:t>
      </w:r>
      <w:r w:rsidR="00FE6EC6"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востребованности (в связи с отсутствием заявок на предоставление муниципального имущества во временное владение и (или) пользование субъектами малого и среднего предпринимательства;</w:t>
      </w:r>
    </w:p>
    <w:p w:rsidR="00D8177B" w:rsidRPr="003E20F3" w:rsidRDefault="000565A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3.3.6.</w:t>
      </w:r>
      <w:r w:rsidR="00FF585C" w:rsidRPr="003E20F3">
        <w:rPr>
          <w:rFonts w:ascii="Times New Roman" w:hAnsi="Times New Roman" w:cs="Times New Roman"/>
          <w:sz w:val="20"/>
          <w:szCs w:val="20"/>
        </w:rPr>
        <w:t xml:space="preserve"> наличия обращений субъектов малого и среднего предпринимательства о включении арендуемого ими муниципального имущества в Перечень или исключении имущества из Перечня с целью возможности реализации преимущественного права выкупа.</w:t>
      </w:r>
    </w:p>
    <w:p w:rsidR="00D8177B" w:rsidRPr="003E20F3" w:rsidRDefault="000565A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3.4.</w:t>
      </w:r>
      <w:r w:rsidR="00FF585C" w:rsidRPr="003E20F3">
        <w:rPr>
          <w:rFonts w:ascii="Times New Roman" w:hAnsi="Times New Roman" w:cs="Times New Roman"/>
          <w:sz w:val="20"/>
          <w:szCs w:val="20"/>
        </w:rPr>
        <w:t>Изменение и дополнение Перечня путем включения или исключения из него соответствующего имущества, а также обновления данных об объектах Перечня производится в порядке, установленном для формирования Перечня.</w:t>
      </w:r>
    </w:p>
    <w:p w:rsidR="00D8177B" w:rsidRPr="003E20F3" w:rsidRDefault="000565A7"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3.5.</w:t>
      </w:r>
      <w:r w:rsidR="00FF585C" w:rsidRPr="003E20F3">
        <w:rPr>
          <w:rFonts w:ascii="Times New Roman" w:hAnsi="Times New Roman" w:cs="Times New Roman"/>
          <w:sz w:val="20"/>
          <w:szCs w:val="20"/>
        </w:rPr>
        <w:t>Хранение электронной базы Перечня и Перечня на бумажном но</w:t>
      </w:r>
      <w:r w:rsidR="00FE6EC6" w:rsidRPr="003E20F3">
        <w:rPr>
          <w:rFonts w:ascii="Times New Roman" w:hAnsi="Times New Roman" w:cs="Times New Roman"/>
          <w:sz w:val="20"/>
          <w:szCs w:val="20"/>
        </w:rPr>
        <w:t>сителе осуществляется Администрацией сельского поселения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w:t>
      </w:r>
    </w:p>
    <w:p w:rsidR="000565A7" w:rsidRPr="003E20F3" w:rsidRDefault="000565A7" w:rsidP="0068019C">
      <w:pPr>
        <w:pStyle w:val="a8"/>
        <w:jc w:val="both"/>
        <w:rPr>
          <w:rFonts w:ascii="Times New Roman" w:hAnsi="Times New Roman" w:cs="Times New Roman"/>
          <w:sz w:val="20"/>
          <w:szCs w:val="20"/>
        </w:rPr>
      </w:pPr>
    </w:p>
    <w:p w:rsidR="00D8177B" w:rsidRPr="003E20F3" w:rsidRDefault="000565A7"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4.</w:t>
      </w:r>
      <w:r w:rsidR="00FF585C" w:rsidRPr="003E20F3">
        <w:rPr>
          <w:rFonts w:ascii="Times New Roman" w:hAnsi="Times New Roman" w:cs="Times New Roman"/>
          <w:sz w:val="20"/>
          <w:szCs w:val="20"/>
        </w:rPr>
        <w:t>Порядок обязательного опубликования Перечня</w:t>
      </w:r>
    </w:p>
    <w:p w:rsidR="000565A7" w:rsidRPr="003E20F3" w:rsidRDefault="000565A7" w:rsidP="0068019C">
      <w:pPr>
        <w:pStyle w:val="a8"/>
        <w:jc w:val="center"/>
        <w:rPr>
          <w:rFonts w:ascii="Times New Roman" w:hAnsi="Times New Roman" w:cs="Times New Roman"/>
          <w:sz w:val="20"/>
          <w:szCs w:val="20"/>
        </w:rPr>
      </w:pPr>
    </w:p>
    <w:p w:rsidR="00D8177B" w:rsidRPr="003E20F3" w:rsidRDefault="005A0A2F"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4.1.</w:t>
      </w:r>
      <w:r w:rsidR="00FF585C" w:rsidRPr="003E20F3">
        <w:rPr>
          <w:rFonts w:ascii="Times New Roman" w:hAnsi="Times New Roman" w:cs="Times New Roman"/>
          <w:sz w:val="20"/>
          <w:szCs w:val="20"/>
        </w:rPr>
        <w:t>Опубликование Перечня осуществляется в официальном периодическом издании, а также путем размещения Переч</w:t>
      </w:r>
      <w:r w:rsidR="00FE6EC6" w:rsidRPr="003E20F3">
        <w:rPr>
          <w:rFonts w:ascii="Times New Roman" w:hAnsi="Times New Roman" w:cs="Times New Roman"/>
          <w:sz w:val="20"/>
          <w:szCs w:val="20"/>
        </w:rPr>
        <w:t>ня на официальном сайте администрации сельского поселения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xml:space="preserve">» </w:t>
      </w:r>
      <w:r w:rsidR="00FF585C" w:rsidRPr="003E20F3">
        <w:rPr>
          <w:rFonts w:ascii="Times New Roman" w:hAnsi="Times New Roman" w:cs="Times New Roman"/>
          <w:sz w:val="20"/>
          <w:szCs w:val="20"/>
        </w:rPr>
        <w:t xml:space="preserve"> Ржевского района</w:t>
      </w:r>
      <w:r w:rsidR="00FE6EC6" w:rsidRPr="003E20F3">
        <w:rPr>
          <w:rFonts w:ascii="Times New Roman" w:hAnsi="Times New Roman" w:cs="Times New Roman"/>
          <w:sz w:val="20"/>
          <w:szCs w:val="20"/>
        </w:rPr>
        <w:t xml:space="preserve"> Тверской области</w:t>
      </w:r>
      <w:r w:rsidR="00FF585C" w:rsidRPr="003E20F3">
        <w:rPr>
          <w:rFonts w:ascii="Times New Roman" w:hAnsi="Times New Roman" w:cs="Times New Roman"/>
          <w:sz w:val="20"/>
          <w:szCs w:val="20"/>
        </w:rPr>
        <w:t xml:space="preserve"> в сети Интернет и (или) на официальных сайтах информационной поддержки субъектов малого и среднего предпринимательства.</w:t>
      </w:r>
    </w:p>
    <w:p w:rsidR="00D8177B" w:rsidRPr="003E20F3" w:rsidRDefault="005A0A2F"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4.2.</w:t>
      </w:r>
      <w:r w:rsidR="00FF585C" w:rsidRPr="003E20F3">
        <w:rPr>
          <w:rFonts w:ascii="Times New Roman" w:hAnsi="Times New Roman" w:cs="Times New Roman"/>
          <w:sz w:val="20"/>
          <w:szCs w:val="20"/>
        </w:rPr>
        <w:t>В случае включения муниципально</w:t>
      </w:r>
      <w:r w:rsidR="00FE6EC6" w:rsidRPr="003E20F3">
        <w:rPr>
          <w:rFonts w:ascii="Times New Roman" w:hAnsi="Times New Roman" w:cs="Times New Roman"/>
          <w:sz w:val="20"/>
          <w:szCs w:val="20"/>
        </w:rPr>
        <w:t xml:space="preserve">го имущества </w:t>
      </w:r>
      <w:r w:rsidR="00CD7B69"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 xml:space="preserve"> 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в Перечень и исключения муниципально</w:t>
      </w:r>
      <w:r w:rsidR="00FE6EC6" w:rsidRPr="003E20F3">
        <w:rPr>
          <w:rFonts w:ascii="Times New Roman" w:hAnsi="Times New Roman" w:cs="Times New Roman"/>
          <w:sz w:val="20"/>
          <w:szCs w:val="20"/>
        </w:rPr>
        <w:t xml:space="preserve">го имущества </w:t>
      </w:r>
      <w:r w:rsidR="00CD7B69" w:rsidRPr="003E20F3">
        <w:rPr>
          <w:rFonts w:ascii="Times New Roman" w:hAnsi="Times New Roman" w:cs="Times New Roman"/>
          <w:sz w:val="20"/>
          <w:szCs w:val="20"/>
        </w:rPr>
        <w:t xml:space="preserve">муниципального образования  </w:t>
      </w:r>
      <w:r w:rsidR="00FE6EC6" w:rsidRPr="003E20F3">
        <w:rPr>
          <w:rFonts w:ascii="Times New Roman" w:hAnsi="Times New Roman" w:cs="Times New Roman"/>
          <w:sz w:val="20"/>
          <w:szCs w:val="20"/>
        </w:rPr>
        <w:t>сельское поселение «</w:t>
      </w:r>
      <w:r w:rsidR="002943E3" w:rsidRPr="003E20F3">
        <w:rPr>
          <w:rFonts w:ascii="Times New Roman" w:hAnsi="Times New Roman" w:cs="Times New Roman"/>
          <w:sz w:val="20"/>
          <w:szCs w:val="20"/>
        </w:rPr>
        <w:t>Победа</w:t>
      </w:r>
      <w:r w:rsidR="00FE6EC6" w:rsidRPr="003E20F3">
        <w:rPr>
          <w:rFonts w:ascii="Times New Roman" w:hAnsi="Times New Roman" w:cs="Times New Roman"/>
          <w:sz w:val="20"/>
          <w:szCs w:val="20"/>
        </w:rPr>
        <w:t>» Ржевского района</w:t>
      </w:r>
      <w:r w:rsidR="00FF585C" w:rsidRPr="003E20F3">
        <w:rPr>
          <w:rFonts w:ascii="Times New Roman" w:hAnsi="Times New Roman" w:cs="Times New Roman"/>
          <w:sz w:val="20"/>
          <w:szCs w:val="20"/>
        </w:rPr>
        <w:t xml:space="preserve"> Тверской области из Перечня указанные изменения опубликовываются в порядке, указанном в пункте 4.1 настоящего раздела.</w:t>
      </w:r>
    </w:p>
    <w:p w:rsidR="00CD7B69" w:rsidRPr="003E20F3" w:rsidRDefault="00CD7B69" w:rsidP="0068019C">
      <w:pPr>
        <w:pStyle w:val="a8"/>
        <w:jc w:val="both"/>
        <w:rPr>
          <w:rFonts w:ascii="Times New Roman" w:hAnsi="Times New Roman" w:cs="Times New Roman"/>
          <w:sz w:val="20"/>
          <w:szCs w:val="20"/>
        </w:rPr>
      </w:pPr>
    </w:p>
    <w:p w:rsidR="00D8177B" w:rsidRPr="003E20F3" w:rsidRDefault="00CD7B69" w:rsidP="0068019C">
      <w:pPr>
        <w:pStyle w:val="a8"/>
        <w:jc w:val="center"/>
        <w:rPr>
          <w:rFonts w:ascii="Times New Roman" w:hAnsi="Times New Roman" w:cs="Times New Roman"/>
          <w:sz w:val="20"/>
          <w:szCs w:val="20"/>
        </w:rPr>
      </w:pPr>
      <w:r w:rsidRPr="003E20F3">
        <w:rPr>
          <w:rFonts w:ascii="Times New Roman" w:hAnsi="Times New Roman" w:cs="Times New Roman"/>
          <w:sz w:val="20"/>
          <w:szCs w:val="20"/>
        </w:rPr>
        <w:t>5.</w:t>
      </w:r>
      <w:r w:rsidR="00FF585C" w:rsidRPr="003E20F3">
        <w:rPr>
          <w:rFonts w:ascii="Times New Roman" w:hAnsi="Times New Roman" w:cs="Times New Roman"/>
          <w:sz w:val="20"/>
          <w:szCs w:val="20"/>
        </w:rPr>
        <w:t>Порядок предоставления информации, содержащейся в Перечне</w:t>
      </w:r>
    </w:p>
    <w:p w:rsidR="00CD7B69" w:rsidRPr="003E20F3" w:rsidRDefault="00CD7B69" w:rsidP="0068019C">
      <w:pPr>
        <w:pStyle w:val="a8"/>
        <w:jc w:val="both"/>
        <w:rPr>
          <w:rFonts w:ascii="Times New Roman" w:hAnsi="Times New Roman" w:cs="Times New Roman"/>
          <w:sz w:val="20"/>
          <w:szCs w:val="20"/>
        </w:rPr>
      </w:pPr>
    </w:p>
    <w:p w:rsidR="00D8177B" w:rsidRPr="003E20F3" w:rsidRDefault="00CD7B69"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5.1.</w:t>
      </w:r>
      <w:r w:rsidR="00FF585C" w:rsidRPr="003E20F3">
        <w:rPr>
          <w:rFonts w:ascii="Times New Roman" w:hAnsi="Times New Roman" w:cs="Times New Roman"/>
          <w:sz w:val="20"/>
          <w:szCs w:val="20"/>
        </w:rPr>
        <w:t>Информация об объектах учета, содержащаяся в Перечне, предоставляется любым заинтересованным лицам по их письменному заяв</w:t>
      </w:r>
      <w:r w:rsidR="00107556" w:rsidRPr="003E20F3">
        <w:rPr>
          <w:rFonts w:ascii="Times New Roman" w:hAnsi="Times New Roman" w:cs="Times New Roman"/>
          <w:sz w:val="20"/>
          <w:szCs w:val="20"/>
        </w:rPr>
        <w:t>лению, представляемому в Администрацию</w:t>
      </w:r>
      <w:r w:rsidR="00FF585C" w:rsidRPr="003E20F3">
        <w:rPr>
          <w:rFonts w:ascii="Times New Roman" w:hAnsi="Times New Roman" w:cs="Times New Roman"/>
          <w:sz w:val="20"/>
          <w:szCs w:val="20"/>
        </w:rPr>
        <w:t>, в порядке, предусмотренном действующим законодательством.</w:t>
      </w:r>
    </w:p>
    <w:p w:rsidR="00D8177B" w:rsidRPr="003E20F3" w:rsidRDefault="00CD7B69" w:rsidP="0068019C">
      <w:pPr>
        <w:pStyle w:val="a8"/>
        <w:jc w:val="both"/>
        <w:rPr>
          <w:rFonts w:ascii="Times New Roman" w:hAnsi="Times New Roman" w:cs="Times New Roman"/>
          <w:sz w:val="20"/>
          <w:szCs w:val="20"/>
        </w:rPr>
      </w:pPr>
      <w:r w:rsidRPr="003E20F3">
        <w:rPr>
          <w:rFonts w:ascii="Times New Roman" w:hAnsi="Times New Roman" w:cs="Times New Roman"/>
          <w:sz w:val="20"/>
          <w:szCs w:val="20"/>
        </w:rPr>
        <w:t>5.2.</w:t>
      </w:r>
      <w:r w:rsidR="00FF585C" w:rsidRPr="003E20F3">
        <w:rPr>
          <w:rFonts w:ascii="Times New Roman" w:hAnsi="Times New Roman" w:cs="Times New Roman"/>
          <w:sz w:val="20"/>
          <w:szCs w:val="20"/>
        </w:rPr>
        <w:t>Запрашиваемая информация предоставляется в письменном виде в тридцатидневный срок со дня получения запроса.</w:t>
      </w:r>
      <w:r w:rsidR="00A469AB" w:rsidRPr="003E20F3">
        <w:rPr>
          <w:rFonts w:ascii="Times New Roman" w:hAnsi="Times New Roman" w:cs="Times New Roman"/>
          <w:sz w:val="20"/>
          <w:szCs w:val="20"/>
        </w:rPr>
        <w:t>»</w:t>
      </w:r>
    </w:p>
    <w:p w:rsidR="00D8177B" w:rsidRPr="003E20F3" w:rsidRDefault="00D8177B" w:rsidP="0068019C">
      <w:pPr>
        <w:pStyle w:val="a8"/>
        <w:jc w:val="both"/>
        <w:rPr>
          <w:rFonts w:ascii="Times New Roman" w:hAnsi="Times New Roman" w:cs="Times New Roman"/>
          <w:sz w:val="20"/>
          <w:szCs w:val="20"/>
        </w:rPr>
      </w:pPr>
      <w:bookmarkStart w:id="0" w:name="_GoBack"/>
      <w:bookmarkEnd w:id="0"/>
    </w:p>
    <w:sectPr w:rsidR="00D8177B" w:rsidRPr="003E20F3" w:rsidSect="0068019C">
      <w:pgSz w:w="11900" w:h="16840"/>
      <w:pgMar w:top="709" w:right="850" w:bottom="1134" w:left="113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E52" w:rsidRDefault="00C53E52">
      <w:r>
        <w:separator/>
      </w:r>
    </w:p>
  </w:endnote>
  <w:endnote w:type="continuationSeparator" w:id="0">
    <w:p w:rsidR="00C53E52" w:rsidRDefault="00C53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43" w:usb2="00000009" w:usb3="00000000" w:csb0="000001FF" w:csb1="00000000"/>
  </w:font>
  <w:font w:name="Arial Unicode MS">
    <w:altName w:val="Microsoft JhengHei Light"/>
    <w:panose1 w:val="020B0604020202020204"/>
    <w:charset w:val="80"/>
    <w:family w:val="swiss"/>
    <w:pitch w:val="variable"/>
    <w:sig w:usb0="F7FFAFFF" w:usb1="E9DFFFFF" w:usb2="0000003F" w:usb3="00000000" w:csb0="003F01FF"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E52" w:rsidRDefault="00C53E52"/>
  </w:footnote>
  <w:footnote w:type="continuationSeparator" w:id="0">
    <w:p w:rsidR="00C53E52" w:rsidRDefault="00C53E52"/>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028E1"/>
    <w:multiLevelType w:val="multilevel"/>
    <w:tmpl w:val="D8443EE0"/>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C365900"/>
    <w:multiLevelType w:val="multilevel"/>
    <w:tmpl w:val="1C58B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5854CD6"/>
    <w:multiLevelType w:val="multilevel"/>
    <w:tmpl w:val="C3089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3784903"/>
    <w:multiLevelType w:val="multilevel"/>
    <w:tmpl w:val="9C68E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3D047D5"/>
    <w:multiLevelType w:val="hybridMultilevel"/>
    <w:tmpl w:val="55180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77B"/>
    <w:rsid w:val="000565A7"/>
    <w:rsid w:val="00066812"/>
    <w:rsid w:val="0009705E"/>
    <w:rsid w:val="000B20DD"/>
    <w:rsid w:val="000C338C"/>
    <w:rsid w:val="000C755A"/>
    <w:rsid w:val="0010046A"/>
    <w:rsid w:val="00107556"/>
    <w:rsid w:val="00114EA3"/>
    <w:rsid w:val="0014114D"/>
    <w:rsid w:val="001412A3"/>
    <w:rsid w:val="00153E00"/>
    <w:rsid w:val="001B4899"/>
    <w:rsid w:val="001E1E98"/>
    <w:rsid w:val="002943E3"/>
    <w:rsid w:val="002B407E"/>
    <w:rsid w:val="002B49E4"/>
    <w:rsid w:val="002B6FF7"/>
    <w:rsid w:val="002E02A6"/>
    <w:rsid w:val="002F1820"/>
    <w:rsid w:val="00347378"/>
    <w:rsid w:val="0036124A"/>
    <w:rsid w:val="00361C28"/>
    <w:rsid w:val="00372CF7"/>
    <w:rsid w:val="00377379"/>
    <w:rsid w:val="003C3954"/>
    <w:rsid w:val="003C75AF"/>
    <w:rsid w:val="003E0AC1"/>
    <w:rsid w:val="003E0FD5"/>
    <w:rsid w:val="003E20F3"/>
    <w:rsid w:val="004000AB"/>
    <w:rsid w:val="00414F1D"/>
    <w:rsid w:val="00424E3B"/>
    <w:rsid w:val="00452FB9"/>
    <w:rsid w:val="004842F5"/>
    <w:rsid w:val="00484B35"/>
    <w:rsid w:val="004B7259"/>
    <w:rsid w:val="004D74CF"/>
    <w:rsid w:val="004F2E6D"/>
    <w:rsid w:val="005160F2"/>
    <w:rsid w:val="005A0A2F"/>
    <w:rsid w:val="005C7A87"/>
    <w:rsid w:val="005D348D"/>
    <w:rsid w:val="005E784C"/>
    <w:rsid w:val="005F5366"/>
    <w:rsid w:val="00606553"/>
    <w:rsid w:val="0068019C"/>
    <w:rsid w:val="006A635A"/>
    <w:rsid w:val="006D2DE6"/>
    <w:rsid w:val="00715B1A"/>
    <w:rsid w:val="00724D07"/>
    <w:rsid w:val="00742F0B"/>
    <w:rsid w:val="00753FFA"/>
    <w:rsid w:val="00774C83"/>
    <w:rsid w:val="00782055"/>
    <w:rsid w:val="007F25A5"/>
    <w:rsid w:val="00811159"/>
    <w:rsid w:val="0081280B"/>
    <w:rsid w:val="00823A51"/>
    <w:rsid w:val="00841884"/>
    <w:rsid w:val="00874437"/>
    <w:rsid w:val="00887A3A"/>
    <w:rsid w:val="0089340A"/>
    <w:rsid w:val="008C7EE7"/>
    <w:rsid w:val="008E1460"/>
    <w:rsid w:val="00933F5F"/>
    <w:rsid w:val="00944255"/>
    <w:rsid w:val="009826BA"/>
    <w:rsid w:val="009853E4"/>
    <w:rsid w:val="009A5F7E"/>
    <w:rsid w:val="009B1EA3"/>
    <w:rsid w:val="00A06C09"/>
    <w:rsid w:val="00A469AB"/>
    <w:rsid w:val="00A73751"/>
    <w:rsid w:val="00A94E54"/>
    <w:rsid w:val="00AA680C"/>
    <w:rsid w:val="00AE0A26"/>
    <w:rsid w:val="00AF2878"/>
    <w:rsid w:val="00AF2C18"/>
    <w:rsid w:val="00B27A94"/>
    <w:rsid w:val="00B37676"/>
    <w:rsid w:val="00B54A36"/>
    <w:rsid w:val="00B66C22"/>
    <w:rsid w:val="00B75251"/>
    <w:rsid w:val="00C0768E"/>
    <w:rsid w:val="00C53E52"/>
    <w:rsid w:val="00C743DD"/>
    <w:rsid w:val="00CA462E"/>
    <w:rsid w:val="00CB563D"/>
    <w:rsid w:val="00CD7B69"/>
    <w:rsid w:val="00CE5643"/>
    <w:rsid w:val="00D16775"/>
    <w:rsid w:val="00D8177B"/>
    <w:rsid w:val="00D85317"/>
    <w:rsid w:val="00DF5953"/>
    <w:rsid w:val="00E07BB0"/>
    <w:rsid w:val="00E118AE"/>
    <w:rsid w:val="00E925F7"/>
    <w:rsid w:val="00EC7468"/>
    <w:rsid w:val="00EF301B"/>
    <w:rsid w:val="00EF430E"/>
    <w:rsid w:val="00F249D4"/>
    <w:rsid w:val="00F35A14"/>
    <w:rsid w:val="00F46BA1"/>
    <w:rsid w:val="00F649E2"/>
    <w:rsid w:val="00F67075"/>
    <w:rsid w:val="00F87FB7"/>
    <w:rsid w:val="00FC0B9D"/>
    <w:rsid w:val="00FC614D"/>
    <w:rsid w:val="00FE6EC6"/>
    <w:rsid w:val="00FF0C5F"/>
    <w:rsid w:val="00FF58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65C529-2415-4460-A8F1-8386B0E1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100"/>
      <w:sz w:val="40"/>
      <w:szCs w:val="4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14"/>
      <w:szCs w:val="14"/>
      <w:u w:val="none"/>
    </w:rPr>
  </w:style>
  <w:style w:type="paragraph" w:customStyle="1" w:styleId="30">
    <w:name w:val="Основной текст (3)"/>
    <w:basedOn w:val="a"/>
    <w:link w:val="3"/>
    <w:pPr>
      <w:shd w:val="clear" w:color="auto" w:fill="FFFFFF"/>
      <w:spacing w:after="360" w:line="278" w:lineRule="exact"/>
      <w:jc w:val="center"/>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before="360" w:line="0" w:lineRule="atLeast"/>
      <w:outlineLvl w:val="0"/>
    </w:pPr>
    <w:rPr>
      <w:rFonts w:ascii="Times New Roman" w:eastAsia="Times New Roman" w:hAnsi="Times New Roman" w:cs="Times New Roman"/>
      <w:b/>
      <w:bCs/>
      <w:spacing w:val="100"/>
      <w:sz w:val="40"/>
      <w:szCs w:val="40"/>
    </w:rPr>
  </w:style>
  <w:style w:type="paragraph" w:customStyle="1" w:styleId="40">
    <w:name w:val="Основной текст (4)"/>
    <w:basedOn w:val="a"/>
    <w:link w:val="4"/>
    <w:pPr>
      <w:shd w:val="clear" w:color="auto" w:fill="FFFFFF"/>
      <w:spacing w:before="600" w:after="540" w:line="254" w:lineRule="exact"/>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before="540" w:after="240" w:line="274" w:lineRule="exact"/>
      <w:jc w:val="both"/>
    </w:pPr>
    <w:rPr>
      <w:rFonts w:ascii="Times New Roman" w:eastAsia="Times New Roman" w:hAnsi="Times New Roman" w:cs="Times New Roman"/>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14"/>
      <w:szCs w:val="14"/>
    </w:rPr>
  </w:style>
  <w:style w:type="paragraph" w:styleId="a6">
    <w:name w:val="Balloon Text"/>
    <w:basedOn w:val="a"/>
    <w:link w:val="a7"/>
    <w:uiPriority w:val="99"/>
    <w:semiHidden/>
    <w:unhideWhenUsed/>
    <w:rsid w:val="005D348D"/>
    <w:rPr>
      <w:rFonts w:ascii="Tahoma" w:hAnsi="Tahoma" w:cs="Tahoma"/>
      <w:sz w:val="16"/>
      <w:szCs w:val="16"/>
    </w:rPr>
  </w:style>
  <w:style w:type="character" w:customStyle="1" w:styleId="a7">
    <w:name w:val="Текст выноски Знак"/>
    <w:basedOn w:val="a0"/>
    <w:link w:val="a6"/>
    <w:uiPriority w:val="99"/>
    <w:semiHidden/>
    <w:rsid w:val="005D348D"/>
    <w:rPr>
      <w:rFonts w:ascii="Tahoma" w:hAnsi="Tahoma" w:cs="Tahoma"/>
      <w:color w:val="000000"/>
      <w:sz w:val="16"/>
      <w:szCs w:val="16"/>
    </w:rPr>
  </w:style>
  <w:style w:type="paragraph" w:styleId="a8">
    <w:name w:val="No Spacing"/>
    <w:uiPriority w:val="1"/>
    <w:qFormat/>
    <w:rsid w:val="0036124A"/>
    <w:rPr>
      <w:color w:val="000000"/>
    </w:rPr>
  </w:style>
  <w:style w:type="character" w:customStyle="1" w:styleId="a9">
    <w:name w:val="Гипертекстовая ссылка"/>
    <w:basedOn w:val="a0"/>
    <w:uiPriority w:val="99"/>
    <w:rsid w:val="00782055"/>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61610&amp;sub=0" TargetMode="External"/><Relationship Id="rId13" Type="http://schemas.openxmlformats.org/officeDocument/2006/relationships/hyperlink" Target="http://internet.garant.ru/document?id=12024624&amp;sub=3932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internet.garant.ru/document?id=12061610&amp;su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id=12048517&amp;sub=230102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24624&amp;sub=39329" TargetMode="External"/><Relationship Id="rId5" Type="http://schemas.openxmlformats.org/officeDocument/2006/relationships/footnotes" Target="footnotes.xml"/><Relationship Id="rId15" Type="http://schemas.openxmlformats.org/officeDocument/2006/relationships/hyperlink" Target="http://internet.garant.ru/document?id=12024624&amp;sub=39329" TargetMode="External"/><Relationship Id="rId10" Type="http://schemas.openxmlformats.org/officeDocument/2006/relationships/hyperlink" Target="http://internet.garant.ru/document?id=12024624&amp;sub=39328" TargetMode="External"/><Relationship Id="rId4" Type="http://schemas.openxmlformats.org/officeDocument/2006/relationships/webSettings" Target="webSettings.xml"/><Relationship Id="rId9" Type="http://schemas.openxmlformats.org/officeDocument/2006/relationships/hyperlink" Target="http://internet.garant.ru/document?id=12024624&amp;sub=39326" TargetMode="External"/><Relationship Id="rId14" Type="http://schemas.openxmlformats.org/officeDocument/2006/relationships/hyperlink" Target="http://internet.garant.ru/document?id=12024624&amp;sub=393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4</Pages>
  <Words>2623</Words>
  <Characters>14952</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Spec-Kui1</dc:creator>
  <cp:lastModifiedBy>Marina</cp:lastModifiedBy>
  <cp:revision>39</cp:revision>
  <cp:lastPrinted>2020-10-09T08:32:00Z</cp:lastPrinted>
  <dcterms:created xsi:type="dcterms:W3CDTF">2018-09-18T13:02:00Z</dcterms:created>
  <dcterms:modified xsi:type="dcterms:W3CDTF">2020-10-09T14:23:00Z</dcterms:modified>
</cp:coreProperties>
</file>