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2749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AE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AE3A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AE3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D3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AE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Дешевки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E51B9" w:rsidRPr="00BD57B0" w:rsidRDefault="001729B3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доме, расположенном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3F3AF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3AAA" w:rsidRPr="00997B3C">
        <w:rPr>
          <w:rFonts w:ascii="Times New Roman" w:eastAsia="Times New Roman" w:hAnsi="Times New Roman" w:cs="Times New Roman"/>
          <w:b/>
          <w:sz w:val="24"/>
          <w:szCs w:val="24"/>
        </w:rPr>
        <w:t>д.Дешевки</w:t>
      </w:r>
      <w:proofErr w:type="spellEnd"/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B9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E27AF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E3A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E51B9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3AAA">
        <w:rPr>
          <w:rFonts w:ascii="Times New Roman" w:eastAsia="Times New Roman" w:hAnsi="Times New Roman" w:cs="Times New Roman"/>
          <w:sz w:val="24"/>
          <w:szCs w:val="24"/>
        </w:rPr>
        <w:t>д.Дешевки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1B9" w:rsidRPr="00BD57B0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3A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3AAA">
        <w:rPr>
          <w:rFonts w:ascii="Times New Roman" w:eastAsia="Times New Roman" w:hAnsi="Times New Roman" w:cs="Times New Roman"/>
          <w:sz w:val="24"/>
          <w:szCs w:val="24"/>
        </w:rPr>
        <w:t>д.Дешевки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1B9" w:rsidRDefault="00BE51B9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3AAA">
        <w:rPr>
          <w:rFonts w:ascii="Times New Roman" w:eastAsia="Times New Roman" w:hAnsi="Times New Roman" w:cs="Times New Roman"/>
          <w:sz w:val="24"/>
          <w:szCs w:val="24"/>
        </w:rPr>
        <w:t>1, кв. 2;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д.Дешевки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21, кв. 3;</w:t>
      </w:r>
    </w:p>
    <w:p w:rsidR="00AE3AAA" w:rsidRDefault="00AE3AAA" w:rsidP="00BE51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AAA" w:rsidRPr="00BD57B0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7B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7B3C">
        <w:rPr>
          <w:rFonts w:ascii="Times New Roman" w:eastAsia="Times New Roman" w:hAnsi="Times New Roman" w:cs="Times New Roman"/>
          <w:b/>
          <w:sz w:val="24"/>
          <w:szCs w:val="24"/>
        </w:rPr>
        <w:t>д.Дешевки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23.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д.Дешевки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3AAA" w:rsidRPr="00BD57B0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д.Дешевки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д.Дешевки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д.Дешевки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AAA" w:rsidRDefault="00AE3AAA" w:rsidP="00AE3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997B3C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E6404C3" wp14:editId="7E177119">
            <wp:simplePos x="0" y="0"/>
            <wp:positionH relativeFrom="column">
              <wp:posOffset>695643</wp:posOffset>
            </wp:positionH>
            <wp:positionV relativeFrom="paragraph">
              <wp:posOffset>24449</wp:posOffset>
            </wp:positionV>
            <wp:extent cx="1514475" cy="1562100"/>
            <wp:effectExtent l="0" t="4762" r="4762" b="476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97B3C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B283BD" wp14:editId="7174ACDE">
            <wp:simplePos x="0" y="0"/>
            <wp:positionH relativeFrom="column">
              <wp:posOffset>3176270</wp:posOffset>
            </wp:positionH>
            <wp:positionV relativeFrom="paragraph">
              <wp:posOffset>151130</wp:posOffset>
            </wp:positionV>
            <wp:extent cx="762000" cy="666750"/>
            <wp:effectExtent l="47625" t="47625" r="47625" b="476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08FD" w:rsidRDefault="005008FD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Pr="00BD57B0" w:rsidRDefault="006B1729" w:rsidP="00BD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729" w:rsidRPr="00BD57B0" w:rsidSect="00614B6C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76021"/>
    <w:rsid w:val="000829AA"/>
    <w:rsid w:val="000B6720"/>
    <w:rsid w:val="001729B3"/>
    <w:rsid w:val="001A0521"/>
    <w:rsid w:val="001E2E07"/>
    <w:rsid w:val="00233C71"/>
    <w:rsid w:val="00245108"/>
    <w:rsid w:val="0027494A"/>
    <w:rsid w:val="00350704"/>
    <w:rsid w:val="00397432"/>
    <w:rsid w:val="003F3AF2"/>
    <w:rsid w:val="004A6E77"/>
    <w:rsid w:val="004B4DDB"/>
    <w:rsid w:val="005008FD"/>
    <w:rsid w:val="00507132"/>
    <w:rsid w:val="00614B6C"/>
    <w:rsid w:val="006B1729"/>
    <w:rsid w:val="0077787D"/>
    <w:rsid w:val="007A3E31"/>
    <w:rsid w:val="00904929"/>
    <w:rsid w:val="009213C3"/>
    <w:rsid w:val="009645FB"/>
    <w:rsid w:val="00966A3B"/>
    <w:rsid w:val="00977CB8"/>
    <w:rsid w:val="00997B3C"/>
    <w:rsid w:val="009A3AB0"/>
    <w:rsid w:val="00AD3F1A"/>
    <w:rsid w:val="00AE3AAA"/>
    <w:rsid w:val="00BD57B0"/>
    <w:rsid w:val="00BE51B9"/>
    <w:rsid w:val="00C13E7C"/>
    <w:rsid w:val="00C25929"/>
    <w:rsid w:val="00CA7B58"/>
    <w:rsid w:val="00CB2E08"/>
    <w:rsid w:val="00D6456D"/>
    <w:rsid w:val="00D84EB4"/>
    <w:rsid w:val="00E27AFE"/>
    <w:rsid w:val="00EA0B10"/>
    <w:rsid w:val="00EE17E7"/>
    <w:rsid w:val="00F04B91"/>
    <w:rsid w:val="00F34BD4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746F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32</cp:revision>
  <cp:lastPrinted>2021-05-07T09:21:00Z</cp:lastPrinted>
  <dcterms:created xsi:type="dcterms:W3CDTF">2021-01-22T11:47:00Z</dcterms:created>
  <dcterms:modified xsi:type="dcterms:W3CDTF">2021-05-07T09:21:00Z</dcterms:modified>
</cp:coreProperties>
</file>