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40" w:rsidRPr="003255AA" w:rsidRDefault="00907E40" w:rsidP="008A3FB9">
      <w:pPr>
        <w:ind w:firstLine="300"/>
        <w:jc w:val="both"/>
        <w:rPr>
          <w:sz w:val="28"/>
          <w:szCs w:val="28"/>
        </w:rPr>
      </w:pPr>
      <w:bookmarkStart w:id="0" w:name="Par237"/>
      <w:bookmarkEnd w:id="0"/>
      <w:r w:rsidRPr="003255AA">
        <w:rPr>
          <w:sz w:val="28"/>
          <w:szCs w:val="28"/>
        </w:rPr>
        <w:t xml:space="preserve">                                                                                                         </w:t>
      </w:r>
    </w:p>
    <w:p w:rsidR="00907E40" w:rsidRPr="003255AA" w:rsidRDefault="00907E40" w:rsidP="00A21BE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3255AA">
        <w:rPr>
          <w:sz w:val="28"/>
          <w:szCs w:val="28"/>
        </w:rPr>
        <w:t xml:space="preserve">                                           </w:t>
      </w:r>
      <w:r w:rsidR="00B42D72">
        <w:rPr>
          <w:sz w:val="28"/>
          <w:szCs w:val="28"/>
        </w:rPr>
        <w:tab/>
      </w:r>
      <w:r w:rsidR="00B42D72">
        <w:rPr>
          <w:sz w:val="28"/>
          <w:szCs w:val="28"/>
        </w:rPr>
        <w:tab/>
      </w:r>
      <w:r w:rsidR="00B42D72">
        <w:rPr>
          <w:sz w:val="28"/>
          <w:szCs w:val="28"/>
        </w:rPr>
        <w:tab/>
      </w:r>
      <w:r w:rsidR="005E35BF">
        <w:rPr>
          <w:sz w:val="28"/>
          <w:szCs w:val="28"/>
        </w:rPr>
        <w:t xml:space="preserve">         </w:t>
      </w:r>
      <w:r w:rsidR="00B42D72">
        <w:rPr>
          <w:sz w:val="28"/>
          <w:szCs w:val="28"/>
        </w:rPr>
        <w:t xml:space="preserve"> </w:t>
      </w:r>
      <w:bookmarkStart w:id="1" w:name="_GoBack"/>
      <w:r w:rsidRPr="003255AA">
        <w:rPr>
          <w:sz w:val="28"/>
          <w:szCs w:val="28"/>
        </w:rPr>
        <w:t>Приложение</w:t>
      </w:r>
    </w:p>
    <w:p w:rsidR="00907E40" w:rsidRPr="008A3FB9" w:rsidRDefault="00907E40" w:rsidP="00A21BE3">
      <w:pPr>
        <w:widowControl w:val="0"/>
        <w:autoSpaceDE w:val="0"/>
        <w:autoSpaceDN w:val="0"/>
        <w:adjustRightInd w:val="0"/>
        <w:ind w:left="4956" w:firstLine="6"/>
        <w:jc w:val="right"/>
      </w:pPr>
      <w:r w:rsidRPr="008A3FB9">
        <w:t>к Порядку проведения оценки</w:t>
      </w:r>
    </w:p>
    <w:p w:rsidR="00907E40" w:rsidRPr="008A3FB9" w:rsidRDefault="00B42D72" w:rsidP="00A21BE3">
      <w:pPr>
        <w:widowControl w:val="0"/>
        <w:autoSpaceDE w:val="0"/>
        <w:autoSpaceDN w:val="0"/>
        <w:adjustRightInd w:val="0"/>
        <w:ind w:left="4962"/>
        <w:jc w:val="right"/>
      </w:pPr>
      <w:r w:rsidRPr="008A3FB9">
        <w:t xml:space="preserve">регулирующего воздействия </w:t>
      </w:r>
      <w:r w:rsidR="00907E40" w:rsidRPr="008A3FB9">
        <w:t>проектов</w:t>
      </w:r>
      <w:r w:rsidRPr="008A3FB9">
        <w:t xml:space="preserve"> </w:t>
      </w:r>
      <w:r w:rsidR="00907E40" w:rsidRPr="008A3FB9">
        <w:t xml:space="preserve">муниципальных нормативных правовых </w:t>
      </w:r>
      <w:proofErr w:type="gramStart"/>
      <w:r w:rsidR="00907E40" w:rsidRPr="008A3FB9">
        <w:t xml:space="preserve">актов  </w:t>
      </w:r>
      <w:r w:rsidRPr="008A3FB9">
        <w:t>в</w:t>
      </w:r>
      <w:proofErr w:type="gramEnd"/>
      <w:r w:rsidRPr="008A3FB9">
        <w:t xml:space="preserve"> сфере</w:t>
      </w:r>
      <w:r w:rsidR="00907E40" w:rsidRPr="008A3FB9">
        <w:t xml:space="preserve">  </w:t>
      </w:r>
      <w:r w:rsidRPr="008A3FB9">
        <w:t>предпринимательской</w:t>
      </w:r>
      <w:r w:rsidR="00907E40" w:rsidRPr="008A3FB9">
        <w:t xml:space="preserve">                                                  </w:t>
      </w:r>
      <w:r w:rsidRPr="008A3FB9">
        <w:t xml:space="preserve">                        </w:t>
      </w:r>
      <w:r w:rsidR="00907E40" w:rsidRPr="008A3FB9">
        <w:t xml:space="preserve">                                                                                                                  и инвестиционной деятельности </w:t>
      </w:r>
    </w:p>
    <w:bookmarkEnd w:id="1"/>
    <w:p w:rsidR="00907E40" w:rsidRPr="003255AA" w:rsidRDefault="00907E40" w:rsidP="005E35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243"/>
      <w:bookmarkEnd w:id="2"/>
      <w:r w:rsidRPr="003255AA">
        <w:rPr>
          <w:sz w:val="28"/>
          <w:szCs w:val="28"/>
        </w:rPr>
        <w:t>Заключение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5AA">
        <w:rPr>
          <w:sz w:val="28"/>
          <w:szCs w:val="28"/>
        </w:rPr>
        <w:t>об оценке регулирующего воздействия проекта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255AA">
        <w:rPr>
          <w:sz w:val="28"/>
          <w:szCs w:val="28"/>
        </w:rPr>
        <w:t>муниципального нормативного правового акта</w:t>
      </w:r>
    </w:p>
    <w:p w:rsidR="00907E40" w:rsidRPr="003255AA" w:rsidRDefault="00907E40" w:rsidP="005E35BF">
      <w:pPr>
        <w:jc w:val="center"/>
        <w:rPr>
          <w:sz w:val="28"/>
          <w:szCs w:val="28"/>
        </w:rPr>
      </w:pPr>
      <w:r w:rsidRPr="003255AA">
        <w:rPr>
          <w:sz w:val="28"/>
          <w:szCs w:val="28"/>
        </w:rPr>
        <w:t>в сфере предпринимательской</w:t>
      </w:r>
      <w:r w:rsidR="009B73DB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и инвестиционной деятельности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249"/>
      <w:bookmarkEnd w:id="3"/>
      <w:r w:rsidRPr="003255AA">
        <w:rPr>
          <w:sz w:val="28"/>
          <w:szCs w:val="28"/>
        </w:rPr>
        <w:t>1. Общие сведения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</w:t>
      </w:r>
      <w:proofErr w:type="gramStart"/>
      <w:r w:rsidRPr="003255AA">
        <w:rPr>
          <w:sz w:val="28"/>
          <w:szCs w:val="28"/>
        </w:rPr>
        <w:t>_(</w:t>
      </w:r>
      <w:proofErr w:type="gramEnd"/>
      <w:r w:rsidR="00555A08">
        <w:rPr>
          <w:i/>
          <w:sz w:val="28"/>
          <w:szCs w:val="28"/>
        </w:rPr>
        <w:t>уполномоченное лицо</w:t>
      </w:r>
      <w:r w:rsidRPr="003255AA">
        <w:rPr>
          <w:sz w:val="28"/>
          <w:szCs w:val="28"/>
        </w:rPr>
        <w:t>) - разработчик проекта муниципального нормативного правового акта, затрагивающего вопросы осуществления предпринимательской и инвестиционной деятельности (далее - проект акта):</w:t>
      </w:r>
    </w:p>
    <w:p w:rsidR="00907E40" w:rsidRPr="003255AA" w:rsidRDefault="00907E40" w:rsidP="00FF57D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Наименование проекта акта: ________________________________________________</w:t>
      </w:r>
      <w:r w:rsidR="00B42D72">
        <w:rPr>
          <w:sz w:val="28"/>
          <w:szCs w:val="28"/>
        </w:rPr>
        <w:t>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Стадия: __________________________________________________________________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77428">
        <w:rPr>
          <w:i/>
          <w:sz w:val="28"/>
          <w:szCs w:val="28"/>
        </w:rPr>
        <w:t>(первичная разработка, внесение поправок)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262"/>
      <w:bookmarkEnd w:id="4"/>
      <w:r w:rsidRPr="003255AA">
        <w:rPr>
          <w:sz w:val="28"/>
          <w:szCs w:val="28"/>
        </w:rPr>
        <w:t>2. Описание существующей проблемы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55AA">
        <w:rPr>
          <w:sz w:val="28"/>
          <w:szCs w:val="28"/>
        </w:rPr>
        <w:t xml:space="preserve">Причины </w:t>
      </w:r>
      <w:r w:rsidR="00FF57D9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вмешательства</w:t>
      </w:r>
      <w:proofErr w:type="gramEnd"/>
      <w:r w:rsidRPr="003255AA">
        <w:rPr>
          <w:sz w:val="28"/>
          <w:szCs w:val="28"/>
        </w:rPr>
        <w:t>: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_________________________________________</w:t>
      </w:r>
      <w:r w:rsidR="005E35BF">
        <w:rPr>
          <w:sz w:val="28"/>
          <w:szCs w:val="28"/>
        </w:rPr>
        <w:t>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Негативные эффекты, связанные с существованием рассматриваемой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проблемы: _______________________________________________________________</w:t>
      </w:r>
      <w:r w:rsidR="00B42D72">
        <w:rPr>
          <w:sz w:val="28"/>
          <w:szCs w:val="28"/>
        </w:rPr>
        <w:t>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Основные группы субъектов предпринимательской и инвестиционной деятельности, интересы которых затронуты существующей проблемой: ________________________________________________________________</w:t>
      </w:r>
      <w:r w:rsidR="005E35BF">
        <w:rPr>
          <w:sz w:val="28"/>
          <w:szCs w:val="28"/>
        </w:rPr>
        <w:t>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Риски и предполагаемые последствия, связанные с сохранением текущего положения: ___________________________________________________________________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Обоснование неэффективности существующего регулирования: __________________</w:t>
      </w:r>
      <w:r w:rsidR="00B42D72">
        <w:rPr>
          <w:sz w:val="28"/>
          <w:szCs w:val="28"/>
        </w:rPr>
        <w:t>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274"/>
      <w:bookmarkEnd w:id="5"/>
      <w:r w:rsidRPr="003255AA">
        <w:rPr>
          <w:sz w:val="28"/>
          <w:szCs w:val="28"/>
        </w:rPr>
        <w:t>3. Цели правового регулирования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Основные цели правового регулирования: ____________________________________</w:t>
      </w:r>
      <w:r w:rsidR="00B42D72">
        <w:rPr>
          <w:sz w:val="28"/>
          <w:szCs w:val="28"/>
        </w:rPr>
        <w:t>__</w:t>
      </w:r>
      <w:r w:rsidR="005E35BF">
        <w:rPr>
          <w:sz w:val="28"/>
          <w:szCs w:val="28"/>
        </w:rPr>
        <w:t>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276"/>
      <w:bookmarkEnd w:id="6"/>
      <w:r w:rsidRPr="003255AA">
        <w:rPr>
          <w:sz w:val="28"/>
          <w:szCs w:val="28"/>
        </w:rPr>
        <w:t>4. Возможные варианты достижения поставленных целей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255AA">
        <w:rPr>
          <w:sz w:val="28"/>
          <w:szCs w:val="28"/>
        </w:rPr>
        <w:t>Невмешательство:_</w:t>
      </w:r>
      <w:proofErr w:type="gramEnd"/>
      <w:r w:rsidRPr="003255AA">
        <w:rPr>
          <w:sz w:val="28"/>
          <w:szCs w:val="28"/>
        </w:rPr>
        <w:t>________________________</w:t>
      </w:r>
      <w:r w:rsidR="00B42D72">
        <w:rPr>
          <w:sz w:val="28"/>
          <w:szCs w:val="28"/>
        </w:rPr>
        <w:t>______________</w:t>
      </w:r>
      <w:r w:rsidR="005E35BF">
        <w:rPr>
          <w:sz w:val="28"/>
          <w:szCs w:val="28"/>
        </w:rPr>
        <w:t>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Совершенствование применения существующего </w:t>
      </w:r>
      <w:proofErr w:type="gramStart"/>
      <w:r w:rsidRPr="003255AA">
        <w:rPr>
          <w:sz w:val="28"/>
          <w:szCs w:val="28"/>
        </w:rPr>
        <w:t>регулирования:_</w:t>
      </w:r>
      <w:proofErr w:type="gramEnd"/>
      <w:r w:rsidRPr="003255AA">
        <w:rPr>
          <w:sz w:val="28"/>
          <w:szCs w:val="28"/>
        </w:rPr>
        <w:t>________________</w:t>
      </w:r>
      <w:r w:rsidR="00B42D72">
        <w:rPr>
          <w:sz w:val="28"/>
          <w:szCs w:val="28"/>
        </w:rPr>
        <w:t>________</w:t>
      </w:r>
      <w:r w:rsidR="005E35BF">
        <w:rPr>
          <w:sz w:val="28"/>
          <w:szCs w:val="28"/>
        </w:rPr>
        <w:t>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Прямое государственное регулирование (форма): _____________________________</w:t>
      </w:r>
      <w:r w:rsidR="00B42D72">
        <w:rPr>
          <w:sz w:val="28"/>
          <w:szCs w:val="28"/>
        </w:rPr>
        <w:t>_____________________________________</w:t>
      </w:r>
      <w:r w:rsidRPr="003255AA">
        <w:rPr>
          <w:sz w:val="28"/>
          <w:szCs w:val="28"/>
        </w:rPr>
        <w:t>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281"/>
      <w:bookmarkStart w:id="8" w:name="Par294"/>
      <w:bookmarkEnd w:id="7"/>
      <w:bookmarkEnd w:id="8"/>
      <w:r w:rsidRPr="003255AA">
        <w:rPr>
          <w:sz w:val="28"/>
          <w:szCs w:val="28"/>
        </w:rPr>
        <w:t>5. Публичные консультации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Стороны, принявшие участие в проведении публичных консультаций: ____________</w:t>
      </w:r>
      <w:r w:rsidR="00B42D72">
        <w:rPr>
          <w:sz w:val="28"/>
          <w:szCs w:val="28"/>
        </w:rPr>
        <w:t>_______________________________________________________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Основные результаты консультаций: _________________________________________</w:t>
      </w:r>
      <w:r w:rsidR="005E35BF">
        <w:rPr>
          <w:sz w:val="28"/>
          <w:szCs w:val="28"/>
        </w:rPr>
        <w:t>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298"/>
      <w:bookmarkEnd w:id="9"/>
      <w:r w:rsidRPr="003255AA">
        <w:rPr>
          <w:sz w:val="28"/>
          <w:szCs w:val="28"/>
        </w:rPr>
        <w:t>6. Рекомендуемый вариант достижения поставленных целей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Описание выбранного варианта достижения поставленных целей: ________________</w:t>
      </w:r>
      <w:r w:rsidR="00B42D72">
        <w:rPr>
          <w:sz w:val="28"/>
          <w:szCs w:val="28"/>
        </w:rPr>
        <w:t>__________________________________________________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Обоснование соответствия масштаба правового регулирования масштабу существующей проблемы: ____________________________</w:t>
      </w:r>
      <w:r w:rsidR="008A3FB9">
        <w:rPr>
          <w:sz w:val="28"/>
          <w:szCs w:val="28"/>
        </w:rPr>
        <w:t>___</w:t>
      </w:r>
      <w:r w:rsidRPr="003255AA">
        <w:rPr>
          <w:sz w:val="28"/>
          <w:szCs w:val="28"/>
        </w:rPr>
        <w:t>__________________________</w:t>
      </w:r>
      <w:r w:rsidR="00B42D72">
        <w:rPr>
          <w:sz w:val="28"/>
          <w:szCs w:val="28"/>
        </w:rPr>
        <w:t>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_____________________________</w:t>
      </w:r>
      <w:r w:rsidR="008A3FB9">
        <w:rPr>
          <w:sz w:val="28"/>
          <w:szCs w:val="28"/>
        </w:rPr>
        <w:t>__________________</w:t>
      </w:r>
      <w:r w:rsidRPr="003255AA">
        <w:rPr>
          <w:sz w:val="28"/>
          <w:szCs w:val="28"/>
        </w:rPr>
        <w:t>_______________</w:t>
      </w:r>
      <w:r w:rsidR="005656CD">
        <w:rPr>
          <w:sz w:val="28"/>
          <w:szCs w:val="28"/>
        </w:rPr>
        <w:t>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 _________________________________</w:t>
      </w:r>
      <w:r w:rsidR="00B42D72">
        <w:rPr>
          <w:sz w:val="28"/>
          <w:szCs w:val="28"/>
        </w:rPr>
        <w:t>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введению.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 xml:space="preserve">Оценка расходов бюджета сельского поселения на </w:t>
      </w:r>
      <w:proofErr w:type="gramStart"/>
      <w:r w:rsidRPr="003255AA">
        <w:rPr>
          <w:sz w:val="28"/>
          <w:szCs w:val="28"/>
        </w:rPr>
        <w:t>организацию  исполнения</w:t>
      </w:r>
      <w:proofErr w:type="gramEnd"/>
      <w:r w:rsidRPr="003255AA">
        <w:rPr>
          <w:sz w:val="28"/>
          <w:szCs w:val="28"/>
        </w:rPr>
        <w:t xml:space="preserve"> и исполнение полномочий, необходимых для реализации предлагаемого правового регулирования:_______________________________ с выводами о наличии либо отсутствии положений, способствующих возникновению необоснованных расходов бюджета сельского поселения</w:t>
      </w:r>
      <w:r w:rsidR="008A3FB9">
        <w:rPr>
          <w:sz w:val="28"/>
          <w:szCs w:val="28"/>
        </w:rPr>
        <w:t xml:space="preserve">. </w:t>
      </w:r>
      <w:r w:rsidRPr="003255AA">
        <w:rPr>
          <w:sz w:val="28"/>
          <w:szCs w:val="28"/>
        </w:rPr>
        <w:t>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</w:t>
      </w:r>
      <w:r w:rsidR="008A3FB9">
        <w:rPr>
          <w:sz w:val="28"/>
          <w:szCs w:val="28"/>
        </w:rPr>
        <w:t xml:space="preserve"> </w:t>
      </w:r>
      <w:r w:rsidRPr="003255AA">
        <w:rPr>
          <w:sz w:val="28"/>
          <w:szCs w:val="28"/>
        </w:rPr>
        <w:t>предлагаемым правовым регулированием: ____________________________________, с выводами о наличии либо отсутствии положений, способствующих возникновению необоснованных расходов субъектов предпринимательской и инвестиционной деятельности.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Ожидаемые выгоды от реализации выбранного варианта достижения поставленных целей: _______________________________________</w:t>
      </w:r>
      <w:r w:rsidR="005E35BF">
        <w:rPr>
          <w:sz w:val="28"/>
          <w:szCs w:val="28"/>
        </w:rPr>
        <w:t>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Необходимые меры, позволяющие максимизировать позитивные или минимизировать негативные последствия применения варианта достижения поставленных целей: ______________________________________</w:t>
      </w:r>
      <w:r w:rsidR="005E35BF">
        <w:rPr>
          <w:sz w:val="28"/>
          <w:szCs w:val="28"/>
        </w:rPr>
        <w:t>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Оценка рисков невозможности решения проблемы предложенным способом, рисков непредвиденных негативных последствий: ________________________________________</w:t>
      </w:r>
      <w:r w:rsidR="00B42D72">
        <w:rPr>
          <w:sz w:val="28"/>
          <w:szCs w:val="28"/>
        </w:rPr>
        <w:t>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Иные сведения: ___________________________________________________________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335"/>
      <w:bookmarkEnd w:id="10"/>
      <w:r w:rsidRPr="003255AA">
        <w:rPr>
          <w:sz w:val="28"/>
          <w:szCs w:val="28"/>
        </w:rPr>
        <w:t>7. Реализация выбранного варианта достижения поставленных целей и последующий мониторинг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Организационные вопросы практического применения выбранного варианта достижения поставленных целей: ________________________________________________</w:t>
      </w:r>
      <w:r w:rsidR="00B42D72">
        <w:rPr>
          <w:sz w:val="28"/>
          <w:szCs w:val="28"/>
        </w:rPr>
        <w:t>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Система мониторинга: _____________________________________________________</w:t>
      </w:r>
    </w:p>
    <w:p w:rsidR="00907E40" w:rsidRPr="003255AA" w:rsidRDefault="00907E40" w:rsidP="008A3FB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3255AA">
        <w:rPr>
          <w:sz w:val="28"/>
          <w:szCs w:val="28"/>
        </w:rPr>
        <w:t>Вопросы осуществления последующей оценки эффективности: __________________</w:t>
      </w:r>
      <w:r w:rsidR="00B42D72">
        <w:rPr>
          <w:sz w:val="28"/>
          <w:szCs w:val="28"/>
        </w:rPr>
        <w:t>_________________________________________________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1" w:name="Par341"/>
      <w:bookmarkEnd w:id="11"/>
      <w:r w:rsidRPr="003255AA">
        <w:rPr>
          <w:sz w:val="28"/>
          <w:szCs w:val="28"/>
        </w:rPr>
        <w:t>8. Информация об исполнителях:</w:t>
      </w: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_________________________________________</w:t>
      </w:r>
      <w:r w:rsidR="005E35BF">
        <w:rPr>
          <w:sz w:val="28"/>
          <w:szCs w:val="28"/>
        </w:rPr>
        <w:t>_______________________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77428">
        <w:rPr>
          <w:i/>
          <w:sz w:val="28"/>
          <w:szCs w:val="28"/>
        </w:rPr>
        <w:t>(Ф.И.О., телефон, адрес электронной почты исполнителя заключения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 w:rsidRPr="00F77428">
        <w:rPr>
          <w:i/>
          <w:sz w:val="28"/>
          <w:szCs w:val="28"/>
        </w:rPr>
        <w:t>об оценке регулирующего воздействия проекта акта)</w:t>
      </w:r>
    </w:p>
    <w:p w:rsidR="00907E40" w:rsidRPr="00F77428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907E40" w:rsidRPr="003255AA" w:rsidRDefault="00907E40" w:rsidP="005E35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5AA">
        <w:rPr>
          <w:sz w:val="28"/>
          <w:szCs w:val="28"/>
        </w:rPr>
        <w:t>____________________________ _____________</w:t>
      </w:r>
      <w:r w:rsidR="00B42D72">
        <w:rPr>
          <w:sz w:val="28"/>
          <w:szCs w:val="28"/>
        </w:rPr>
        <w:t>______________________</w:t>
      </w:r>
    </w:p>
    <w:p w:rsidR="00907E40" w:rsidRPr="003255AA" w:rsidRDefault="00907E40" w:rsidP="005E35BF">
      <w:pPr>
        <w:ind w:firstLine="540"/>
        <w:rPr>
          <w:sz w:val="28"/>
          <w:szCs w:val="28"/>
        </w:rPr>
      </w:pPr>
    </w:p>
    <w:sectPr w:rsidR="00907E40" w:rsidRPr="003255AA" w:rsidSect="00F7706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5F4"/>
    <w:multiLevelType w:val="hybridMultilevel"/>
    <w:tmpl w:val="C0C60084"/>
    <w:lvl w:ilvl="0" w:tplc="539E6FE2">
      <w:start w:val="1"/>
      <w:numFmt w:val="upperRoman"/>
      <w:lvlText w:val="%1."/>
      <w:lvlJc w:val="left"/>
      <w:pPr>
        <w:ind w:left="4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16"/>
    <w:rsid w:val="000066C6"/>
    <w:rsid w:val="0001068E"/>
    <w:rsid w:val="00082AC6"/>
    <w:rsid w:val="00083843"/>
    <w:rsid w:val="0009108C"/>
    <w:rsid w:val="000A1C71"/>
    <w:rsid w:val="000C214F"/>
    <w:rsid w:val="00137F0B"/>
    <w:rsid w:val="00150F08"/>
    <w:rsid w:val="001E2EA0"/>
    <w:rsid w:val="00213A8A"/>
    <w:rsid w:val="00221602"/>
    <w:rsid w:val="002F6BB8"/>
    <w:rsid w:val="0031125C"/>
    <w:rsid w:val="00315D46"/>
    <w:rsid w:val="003255AA"/>
    <w:rsid w:val="00385CD3"/>
    <w:rsid w:val="0044793F"/>
    <w:rsid w:val="0045619E"/>
    <w:rsid w:val="00491485"/>
    <w:rsid w:val="004E12C7"/>
    <w:rsid w:val="0054110A"/>
    <w:rsid w:val="00547B30"/>
    <w:rsid w:val="00555A08"/>
    <w:rsid w:val="005656CD"/>
    <w:rsid w:val="00577F68"/>
    <w:rsid w:val="005A592B"/>
    <w:rsid w:val="005A5982"/>
    <w:rsid w:val="005B5EBF"/>
    <w:rsid w:val="005D3A3A"/>
    <w:rsid w:val="005E35BF"/>
    <w:rsid w:val="00677BE6"/>
    <w:rsid w:val="006B6B20"/>
    <w:rsid w:val="006C6948"/>
    <w:rsid w:val="006D5992"/>
    <w:rsid w:val="006F5724"/>
    <w:rsid w:val="007A4743"/>
    <w:rsid w:val="007F320C"/>
    <w:rsid w:val="00820BAE"/>
    <w:rsid w:val="00831131"/>
    <w:rsid w:val="00846B78"/>
    <w:rsid w:val="00870B89"/>
    <w:rsid w:val="00881116"/>
    <w:rsid w:val="008A2C58"/>
    <w:rsid w:val="008A3FB9"/>
    <w:rsid w:val="00907E40"/>
    <w:rsid w:val="0093156B"/>
    <w:rsid w:val="00945369"/>
    <w:rsid w:val="009B1683"/>
    <w:rsid w:val="009B73DB"/>
    <w:rsid w:val="00A025C4"/>
    <w:rsid w:val="00A21BE3"/>
    <w:rsid w:val="00A4750C"/>
    <w:rsid w:val="00A60674"/>
    <w:rsid w:val="00A73BA5"/>
    <w:rsid w:val="00A824E4"/>
    <w:rsid w:val="00AC10A2"/>
    <w:rsid w:val="00AC67C8"/>
    <w:rsid w:val="00B217BE"/>
    <w:rsid w:val="00B42D72"/>
    <w:rsid w:val="00B57666"/>
    <w:rsid w:val="00B619F3"/>
    <w:rsid w:val="00B8664C"/>
    <w:rsid w:val="00BD0B38"/>
    <w:rsid w:val="00BD295B"/>
    <w:rsid w:val="00C473D1"/>
    <w:rsid w:val="00C81A56"/>
    <w:rsid w:val="00C87DCD"/>
    <w:rsid w:val="00CF6667"/>
    <w:rsid w:val="00D129EB"/>
    <w:rsid w:val="00D3140D"/>
    <w:rsid w:val="00DA0817"/>
    <w:rsid w:val="00DA35B2"/>
    <w:rsid w:val="00DF085B"/>
    <w:rsid w:val="00DF43F5"/>
    <w:rsid w:val="00E05DD1"/>
    <w:rsid w:val="00E140F2"/>
    <w:rsid w:val="00E464CD"/>
    <w:rsid w:val="00E63623"/>
    <w:rsid w:val="00E80A59"/>
    <w:rsid w:val="00F13240"/>
    <w:rsid w:val="00F77065"/>
    <w:rsid w:val="00F77428"/>
    <w:rsid w:val="00F80700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D04D85-C1F5-47C0-A0F2-9DA12138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11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24E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C6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C67C8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255A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5">
    <w:name w:val="Normal (Web)"/>
    <w:basedOn w:val="a"/>
    <w:uiPriority w:val="99"/>
    <w:semiHidden/>
    <w:unhideWhenUsed/>
    <w:rsid w:val="00A025C4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A824E4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rsid w:val="00A824E4"/>
    <w:rPr>
      <w:color w:val="106BBE"/>
    </w:rPr>
  </w:style>
  <w:style w:type="character" w:customStyle="1" w:styleId="a7">
    <w:name w:val="Цветовое выделение"/>
    <w:rsid w:val="00A824E4"/>
    <w:rPr>
      <w:b/>
      <w:bCs/>
      <w:color w:val="26282F"/>
    </w:rPr>
  </w:style>
  <w:style w:type="paragraph" w:styleId="a8">
    <w:name w:val="Body Text"/>
    <w:basedOn w:val="a"/>
    <w:link w:val="a9"/>
    <w:rsid w:val="00083843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rsid w:val="00083843"/>
    <w:rPr>
      <w:rFonts w:ascii="Times New Roman" w:eastAsia="Times New Roman" w:hAnsi="Times New Roman"/>
      <w:sz w:val="28"/>
    </w:rPr>
  </w:style>
  <w:style w:type="character" w:styleId="aa">
    <w:name w:val="Hyperlink"/>
    <w:uiPriority w:val="99"/>
    <w:rsid w:val="000838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ХМО</dc:creator>
  <cp:keywords/>
  <dc:description/>
  <cp:lastModifiedBy>User</cp:lastModifiedBy>
  <cp:revision>2</cp:revision>
  <cp:lastPrinted>2021-02-18T06:15:00Z</cp:lastPrinted>
  <dcterms:created xsi:type="dcterms:W3CDTF">2021-02-19T12:39:00Z</dcterms:created>
  <dcterms:modified xsi:type="dcterms:W3CDTF">2021-02-19T12:39:00Z</dcterms:modified>
</cp:coreProperties>
</file>