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5" w:rsidRDefault="00C32B85" w:rsidP="00C32B85">
      <w:pPr>
        <w:spacing w:after="0" w:line="240" w:lineRule="auto"/>
        <w:jc w:val="center"/>
        <w:rPr>
          <w:rFonts w:ascii="Times New Roman" w:hAnsi="Times New Roman"/>
          <w:b/>
        </w:rPr>
      </w:pPr>
      <w:r w:rsidRPr="002A14DD">
        <w:rPr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5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АДМИНИСТРАЦИЯ МУНИЦИПАЛЬНОГО ОБРАЗОВАНИЯ</w:t>
      </w:r>
    </w:p>
    <w:p w:rsidR="00C32B85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СЕЛЬСКОЕ    ПОСЕЛЕНИЕ «</w:t>
      </w:r>
      <w:r w:rsidR="00C32B85"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ПОБЕДА</w:t>
      </w: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»</w:t>
      </w:r>
    </w:p>
    <w:p w:rsidR="009C0502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>РЖЕВСКОГО РАЙОНА ТВЕРСКОЙ ОБЛАСТИ</w:t>
      </w:r>
    </w:p>
    <w:p w:rsidR="009C0502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</w:p>
    <w:p w:rsidR="009C0502" w:rsidRPr="00C32B85" w:rsidRDefault="009C0502" w:rsidP="009C0502">
      <w:pPr>
        <w:spacing w:after="0" w:line="240" w:lineRule="auto"/>
        <w:rPr>
          <w:rFonts w:ascii="Times New Roman" w:hAnsi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                                          </w:t>
      </w:r>
      <w:r w:rsidR="00B31EF5"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         </w:t>
      </w:r>
      <w:r w:rsidRPr="00C32B85">
        <w:rPr>
          <w:rFonts w:ascii="Times New Roman" w:hAnsi="Times New Roman"/>
          <w:b/>
          <w:color w:val="404040" w:themeColor="background1" w:themeShade="40"/>
          <w:sz w:val="24"/>
          <w:szCs w:val="24"/>
        </w:rPr>
        <w:t xml:space="preserve">  ПОСТАНОВЛЕНИЕ</w:t>
      </w:r>
    </w:p>
    <w:p w:rsidR="00663DDD" w:rsidRPr="00C32B85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</w:p>
    <w:p w:rsidR="00663DDD" w:rsidRPr="00C32B85" w:rsidRDefault="00C32B85" w:rsidP="00663DDD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    </w:t>
      </w:r>
      <w:r w:rsidR="00FF6836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0</w:t>
      </w:r>
      <w:r w:rsidR="00A83060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1</w:t>
      </w:r>
      <w:r w:rsidR="00B31EF5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.0</w:t>
      </w:r>
      <w:r w:rsidR="00545E17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9</w:t>
      </w:r>
      <w:r w:rsidR="009C0502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.</w:t>
      </w:r>
      <w:r w:rsidR="007F28EE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20</w:t>
      </w:r>
      <w:r w:rsidR="00A83060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20</w:t>
      </w:r>
      <w:r w:rsidR="00663DDD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                                                                                                             № </w:t>
      </w:r>
      <w:r w:rsidR="00FF6836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6</w:t>
      </w:r>
      <w:r w:rsidR="00A83060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2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bookmarkStart w:id="0" w:name="_GoBack"/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Об утверждении  прогноза социально-экономического развития муниципального 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образования </w:t>
      </w:r>
      <w:r w:rsidR="00DB008F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сельское поселение «</w:t>
      </w:r>
      <w:r w:rsidR="00C32B85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Победа</w:t>
      </w:r>
      <w:r w:rsidR="00DB008F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» Ржевского  района</w:t>
      </w: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Тверской 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области на </w:t>
      </w:r>
      <w:r w:rsidR="00EB0A81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среднесрочный период </w:t>
      </w:r>
      <w:r w:rsidR="007F28EE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20</w:t>
      </w:r>
      <w:r w:rsidR="00494FE0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2</w:t>
      </w:r>
      <w:r w:rsidR="00C27666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1</w:t>
      </w: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год </w:t>
      </w:r>
      <w:r w:rsidR="007F28EE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и на период до 202</w:t>
      </w:r>
      <w:r w:rsidR="00C27666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3</w:t>
      </w: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года</w:t>
      </w:r>
    </w:p>
    <w:bookmarkEnd w:id="0"/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</w:p>
    <w:p w:rsidR="00C32B85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        В соответствии с пунктом 3 статьи 173 Бюджетного кодекса Российск</w:t>
      </w:r>
      <w:r w:rsidR="00F029B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ой Федерации, </w:t>
      </w:r>
      <w:r w:rsidR="00C32B85" w:rsidRPr="00C32B85">
        <w:rPr>
          <w:rFonts w:ascii="Times New Roman" w:hAnsi="Times New Roman"/>
          <w:color w:val="404040" w:themeColor="background1" w:themeShade="40"/>
          <w:sz w:val="24"/>
          <w:szCs w:val="24"/>
        </w:rPr>
        <w:t xml:space="preserve">решением Совета  депутатов сельского поселения «Победа» Ржевского района Тверской области    от   06.10.2017  года № 128 «Об утверждении Положения о бюджетном процессе в муниципальном образовании сельское поселение «Победа» Ржевского района  Тверской области» и Постановлением Администрации № 45 от 15.05.2017 г. Об утверждении Порядка разработки прогноза социально-экономического развития сельского поселения «Победа» </w:t>
      </w:r>
      <w:r w:rsidR="00F029B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E83B8D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на очередной финансовый год и плановый период», </w:t>
      </w:r>
    </w:p>
    <w:p w:rsidR="00663DDD" w:rsidRPr="00C32B85" w:rsidRDefault="00E83B8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Администрация сельского поселения «</w:t>
      </w:r>
      <w:r w:rsidR="00C32B85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Победа</w:t>
      </w: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»</w:t>
      </w:r>
    </w:p>
    <w:p w:rsidR="00C32B85" w:rsidRP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</w:p>
    <w:p w:rsidR="00E83B8D" w:rsidRPr="00C32B85" w:rsidRDefault="00B87740" w:rsidP="00C32B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 xml:space="preserve">         </w:t>
      </w:r>
      <w:r w:rsidR="00E83B8D" w:rsidRPr="00C32B85">
        <w:rPr>
          <w:rFonts w:ascii="Times New Roman" w:eastAsia="Calibri" w:hAnsi="Times New Roman" w:cs="Times New Roman"/>
          <w:b/>
          <w:color w:val="404040" w:themeColor="background1" w:themeShade="40"/>
          <w:sz w:val="24"/>
          <w:szCs w:val="24"/>
        </w:rPr>
        <w:t>ПОСТАНОВЛЯЕТ:</w:t>
      </w:r>
    </w:p>
    <w:p w:rsidR="00663DDD" w:rsidRPr="00C32B85" w:rsidRDefault="00663DDD" w:rsidP="00EB0A81">
      <w:pPr>
        <w:pStyle w:val="a8"/>
        <w:jc w:val="both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ого образования сельское поселение «</w:t>
      </w:r>
      <w:r w:rsidR="00C32B85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Победа</w:t>
      </w:r>
      <w:r w:rsidR="00E83B8D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» Ржевского района Тверской области </w:t>
      </w:r>
      <w:r w:rsidR="007F28EE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на 20</w:t>
      </w:r>
      <w:r w:rsidR="00A45D4A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</w:t>
      </w:r>
      <w:r w:rsidR="00C2766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</w:t>
      </w:r>
      <w:r w:rsidR="007F28EE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год и на период до 202</w:t>
      </w:r>
      <w:r w:rsidR="00C2766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</w:t>
      </w:r>
      <w:r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года </w:t>
      </w:r>
      <w:r w:rsidR="00EB0A81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(далее - среднесрочный прогноз) </w:t>
      </w:r>
      <w:r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(прилагается).</w:t>
      </w:r>
    </w:p>
    <w:p w:rsidR="00FA53AE" w:rsidRPr="00C32B85" w:rsidRDefault="00FA53AE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</w:t>
      </w:r>
      <w:r w:rsidR="00E83B8D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</w:t>
      </w:r>
      <w:r w:rsidR="006F0433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А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дминистрации</w:t>
      </w:r>
      <w:r w:rsidR="00E83B8D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сельского поселения «</w:t>
      </w:r>
      <w:r w:rsidR="00C32B85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Победа</w:t>
      </w:r>
      <w:r w:rsidR="00E83B8D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» 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</w:t>
      </w:r>
      <w:r w:rsidR="006F0433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Ржевского района Тверской 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при разработке проекта бюджета на 20</w:t>
      </w:r>
      <w:r w:rsidR="00494FE0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2</w:t>
      </w:r>
      <w:r w:rsidR="00C27666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1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год и </w:t>
      </w:r>
      <w:r w:rsidR="00D71F40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на 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плановый период </w:t>
      </w:r>
      <w:r w:rsidR="007F28EE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202</w:t>
      </w:r>
      <w:r w:rsidR="00C27666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2</w:t>
      </w:r>
      <w:r w:rsidR="007F28EE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и 202</w:t>
      </w:r>
      <w:r w:rsidR="00C27666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3</w:t>
      </w:r>
      <w:r w:rsidR="00D71F40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годов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>среднесрочного прогноза</w:t>
      </w:r>
      <w:r w:rsidRPr="00C32B85"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  <w:t xml:space="preserve">. </w:t>
      </w:r>
    </w:p>
    <w:p w:rsidR="00663DDD" w:rsidRPr="00C32B85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3</w:t>
      </w:r>
      <w:r w:rsidR="00663DDD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. Контроль за исполнением настоящего постановления оставляю за собой.</w:t>
      </w: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4</w:t>
      </w: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. </w:t>
      </w:r>
      <w:r w:rsidR="00E83B8D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на официальном сайте</w:t>
      </w:r>
      <w:r w:rsidR="00AF4AD6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Администрации сельского поселения «</w:t>
      </w:r>
      <w:r w:rsidR="00C32B85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Победа</w:t>
      </w:r>
      <w:r w:rsidR="00AF4AD6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»</w:t>
      </w:r>
      <w:r w:rsidR="00E43F8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в</w:t>
      </w:r>
      <w:r w:rsidR="00372019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информационно-телекоммуникационной</w:t>
      </w:r>
      <w:r w:rsidR="00E43F8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сети Интернет </w:t>
      </w:r>
      <w:r w:rsidR="00E43F87" w:rsidRPr="00C32B85">
        <w:rPr>
          <w:rFonts w:ascii="Times New Roman" w:hAnsi="Times New Roman"/>
          <w:color w:val="404040" w:themeColor="background1" w:themeShade="40"/>
          <w:sz w:val="24"/>
          <w:szCs w:val="24"/>
        </w:rPr>
        <w:t>(http://</w:t>
      </w:r>
      <w:r w:rsidR="00C32B85" w:rsidRPr="00C32B85">
        <w:rPr>
          <w:rFonts w:ascii="Times New Roman" w:hAnsi="Times New Roman"/>
          <w:color w:val="404040" w:themeColor="background1" w:themeShade="40"/>
          <w:sz w:val="24"/>
          <w:szCs w:val="24"/>
        </w:rPr>
        <w:t>Победа</w:t>
      </w:r>
      <w:r w:rsidR="00E43F87" w:rsidRPr="00C32B85">
        <w:rPr>
          <w:rFonts w:ascii="Times New Roman" w:hAnsi="Times New Roman"/>
          <w:color w:val="404040" w:themeColor="background1" w:themeShade="40"/>
          <w:sz w:val="24"/>
          <w:szCs w:val="24"/>
        </w:rPr>
        <w:t>.ржевский-район.рф)</w:t>
      </w: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5</w:t>
      </w: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. Настоящее постановление вступает в силу со дня его подписания.</w:t>
      </w:r>
    </w:p>
    <w:p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</w:p>
    <w:p w:rsid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</w:p>
    <w:p w:rsidR="00C32B85" w:rsidRP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</w:p>
    <w:p w:rsidR="00663DDD" w:rsidRPr="00C32B85" w:rsidRDefault="00372019" w:rsidP="00C32B85">
      <w:pPr>
        <w:spacing w:after="0" w:line="240" w:lineRule="auto"/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Глава сельского поселения «</w:t>
      </w:r>
      <w:r w:rsidR="00C32B85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Победа</w:t>
      </w: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»              </w:t>
      </w:r>
      <w:r w:rsid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 </w:t>
      </w: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</w:t>
      </w:r>
      <w:r w:rsidR="00C27666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</w:t>
      </w:r>
      <w:r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       </w:t>
      </w:r>
      <w:r w:rsidR="00F029B7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 xml:space="preserve">  </w:t>
      </w:r>
      <w:r w:rsidR="00C32B85" w:rsidRPr="00C32B85">
        <w:rPr>
          <w:rFonts w:ascii="Times New Roman" w:eastAsia="Calibri" w:hAnsi="Times New Roman" w:cs="Times New Roman"/>
          <w:color w:val="404040" w:themeColor="background1" w:themeShade="40"/>
          <w:sz w:val="24"/>
          <w:szCs w:val="24"/>
        </w:rPr>
        <w:t>Е.Л.Тарасевич</w:t>
      </w: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AF4AD6" w:rsidRDefault="00AF4AD6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2B514D" w:rsidRDefault="002B514D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2B514D" w:rsidRDefault="002B514D" w:rsidP="00C8219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219C" w:rsidRPr="00843EBA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Приложение </w:t>
      </w:r>
    </w:p>
    <w:p w:rsidR="00372019" w:rsidRPr="00843EBA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к Постановлению </w:t>
      </w:r>
      <w:r w:rsidR="00372019" w:rsidRPr="00843EBA">
        <w:rPr>
          <w:rFonts w:ascii="Times New Roman" w:eastAsia="Calibri" w:hAnsi="Times New Roman" w:cs="Times New Roman"/>
        </w:rPr>
        <w:t>администрации</w:t>
      </w:r>
      <w:r w:rsidR="002B514D">
        <w:rPr>
          <w:rFonts w:ascii="Times New Roman" w:eastAsia="Calibri" w:hAnsi="Times New Roman" w:cs="Times New Roman"/>
        </w:rPr>
        <w:t xml:space="preserve"> </w:t>
      </w:r>
      <w:r w:rsidR="00372019" w:rsidRPr="00843EBA">
        <w:rPr>
          <w:rFonts w:ascii="Times New Roman" w:eastAsia="Calibri" w:hAnsi="Times New Roman" w:cs="Times New Roman"/>
        </w:rPr>
        <w:t>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="00372019" w:rsidRPr="00843EBA">
        <w:rPr>
          <w:rFonts w:ascii="Times New Roman" w:eastAsia="Calibri" w:hAnsi="Times New Roman" w:cs="Times New Roman"/>
        </w:rPr>
        <w:t xml:space="preserve">» </w:t>
      </w:r>
    </w:p>
    <w:p w:rsidR="00372019" w:rsidRPr="0057748C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3EBA">
        <w:rPr>
          <w:rFonts w:ascii="Times New Roman" w:eastAsia="Calibri" w:hAnsi="Times New Roman" w:cs="Times New Roman"/>
        </w:rPr>
        <w:t xml:space="preserve">Ржевского района Тверской области </w:t>
      </w:r>
      <w:r w:rsidR="002B514D">
        <w:rPr>
          <w:rFonts w:ascii="Times New Roman" w:eastAsia="Calibri" w:hAnsi="Times New Roman" w:cs="Times New Roman"/>
        </w:rPr>
        <w:t xml:space="preserve"> </w:t>
      </w:r>
      <w:r w:rsidR="00763846" w:rsidRPr="00FF6836">
        <w:rPr>
          <w:rFonts w:ascii="Times New Roman" w:eastAsia="Calibri" w:hAnsi="Times New Roman" w:cs="Times New Roman"/>
        </w:rPr>
        <w:t>о</w:t>
      </w:r>
      <w:r w:rsidR="00B31EF5" w:rsidRPr="00FF6836">
        <w:rPr>
          <w:rFonts w:ascii="Times New Roman" w:eastAsia="Calibri" w:hAnsi="Times New Roman" w:cs="Times New Roman"/>
        </w:rPr>
        <w:t xml:space="preserve">т </w:t>
      </w:r>
      <w:r w:rsidR="00FF6836" w:rsidRPr="00FF6836">
        <w:rPr>
          <w:rFonts w:ascii="Times New Roman" w:eastAsia="Calibri" w:hAnsi="Times New Roman" w:cs="Times New Roman"/>
        </w:rPr>
        <w:t>0</w:t>
      </w:r>
      <w:r w:rsidR="00C27666">
        <w:rPr>
          <w:rFonts w:ascii="Times New Roman" w:eastAsia="Calibri" w:hAnsi="Times New Roman" w:cs="Times New Roman"/>
        </w:rPr>
        <w:t>1</w:t>
      </w:r>
      <w:r w:rsidR="00B31EF5" w:rsidRPr="00FF6836">
        <w:rPr>
          <w:rFonts w:ascii="Times New Roman" w:eastAsia="Calibri" w:hAnsi="Times New Roman" w:cs="Times New Roman"/>
        </w:rPr>
        <w:t>.09.20</w:t>
      </w:r>
      <w:r w:rsidR="00C27666">
        <w:rPr>
          <w:rFonts w:ascii="Times New Roman" w:eastAsia="Calibri" w:hAnsi="Times New Roman" w:cs="Times New Roman"/>
        </w:rPr>
        <w:t>20</w:t>
      </w:r>
      <w:r w:rsidR="00B31EF5" w:rsidRPr="00FF6836">
        <w:rPr>
          <w:rFonts w:ascii="Times New Roman" w:eastAsia="Calibri" w:hAnsi="Times New Roman" w:cs="Times New Roman"/>
        </w:rPr>
        <w:t xml:space="preserve"> №</w:t>
      </w:r>
      <w:r w:rsidR="00C32B85">
        <w:rPr>
          <w:rFonts w:ascii="Times New Roman" w:eastAsia="Calibri" w:hAnsi="Times New Roman" w:cs="Times New Roman"/>
        </w:rPr>
        <w:t xml:space="preserve"> </w:t>
      </w:r>
      <w:r w:rsidR="00FF6836" w:rsidRPr="00FF6836">
        <w:rPr>
          <w:rFonts w:ascii="Times New Roman" w:eastAsia="Calibri" w:hAnsi="Times New Roman" w:cs="Times New Roman"/>
        </w:rPr>
        <w:t>6</w:t>
      </w:r>
      <w:r w:rsidR="00C27666">
        <w:rPr>
          <w:rFonts w:ascii="Times New Roman" w:eastAsia="Calibri" w:hAnsi="Times New Roman" w:cs="Times New Roman"/>
        </w:rPr>
        <w:t>2</w:t>
      </w:r>
    </w:p>
    <w:p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114" w:rsidRDefault="003B720D" w:rsidP="005C51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62671">
        <w:rPr>
          <w:rFonts w:ascii="Times New Roman" w:eastAsia="Calibri" w:hAnsi="Times New Roman" w:cs="Times New Roman"/>
          <w:b/>
        </w:rPr>
        <w:t>Прогноз  социально-экономического развития муниципальн</w:t>
      </w:r>
      <w:r w:rsidR="00372019" w:rsidRPr="00762671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r w:rsidR="00C32B85">
        <w:rPr>
          <w:rFonts w:ascii="Times New Roman" w:eastAsia="Calibri" w:hAnsi="Times New Roman" w:cs="Times New Roman"/>
          <w:b/>
        </w:rPr>
        <w:t>Победа</w:t>
      </w:r>
      <w:r w:rsidR="00372019" w:rsidRPr="00762671">
        <w:rPr>
          <w:rFonts w:ascii="Times New Roman" w:eastAsia="Calibri" w:hAnsi="Times New Roman" w:cs="Times New Roman"/>
          <w:b/>
        </w:rPr>
        <w:t xml:space="preserve">» Ржевского района </w:t>
      </w:r>
      <w:r w:rsidR="007F28EE" w:rsidRPr="00762671">
        <w:rPr>
          <w:rFonts w:ascii="Times New Roman" w:eastAsia="Calibri" w:hAnsi="Times New Roman" w:cs="Times New Roman"/>
          <w:b/>
        </w:rPr>
        <w:t xml:space="preserve">  Тверской области</w:t>
      </w:r>
    </w:p>
    <w:p w:rsidR="003B720D" w:rsidRDefault="007F28EE" w:rsidP="005C51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62671">
        <w:rPr>
          <w:rFonts w:ascii="Times New Roman" w:eastAsia="Calibri" w:hAnsi="Times New Roman" w:cs="Times New Roman"/>
          <w:b/>
        </w:rPr>
        <w:t xml:space="preserve"> на </w:t>
      </w:r>
      <w:r w:rsidR="00AA57FD" w:rsidRPr="00762671">
        <w:rPr>
          <w:rFonts w:ascii="Times New Roman" w:eastAsia="Calibri" w:hAnsi="Times New Roman" w:cs="Times New Roman"/>
          <w:b/>
        </w:rPr>
        <w:t xml:space="preserve">среднесрочный период </w:t>
      </w:r>
      <w:r w:rsidRPr="00762671">
        <w:rPr>
          <w:rFonts w:ascii="Times New Roman" w:eastAsia="Calibri" w:hAnsi="Times New Roman" w:cs="Times New Roman"/>
          <w:b/>
        </w:rPr>
        <w:t>20</w:t>
      </w:r>
      <w:r w:rsidR="00494FE0">
        <w:rPr>
          <w:rFonts w:ascii="Times New Roman" w:eastAsia="Calibri" w:hAnsi="Times New Roman" w:cs="Times New Roman"/>
          <w:b/>
        </w:rPr>
        <w:t>2</w:t>
      </w:r>
      <w:r w:rsidR="00C27666">
        <w:rPr>
          <w:rFonts w:ascii="Times New Roman" w:eastAsia="Calibri" w:hAnsi="Times New Roman" w:cs="Times New Roman"/>
          <w:b/>
        </w:rPr>
        <w:t>1</w:t>
      </w:r>
      <w:r w:rsidR="00494FE0">
        <w:rPr>
          <w:rFonts w:ascii="Times New Roman" w:eastAsia="Calibri" w:hAnsi="Times New Roman" w:cs="Times New Roman"/>
          <w:b/>
        </w:rPr>
        <w:t xml:space="preserve"> </w:t>
      </w:r>
      <w:r w:rsidRPr="00762671">
        <w:rPr>
          <w:rFonts w:ascii="Times New Roman" w:eastAsia="Calibri" w:hAnsi="Times New Roman" w:cs="Times New Roman"/>
          <w:b/>
        </w:rPr>
        <w:t>год и на период до 202</w:t>
      </w:r>
      <w:r w:rsidR="00C27666">
        <w:rPr>
          <w:rFonts w:ascii="Times New Roman" w:eastAsia="Calibri" w:hAnsi="Times New Roman" w:cs="Times New Roman"/>
          <w:b/>
        </w:rPr>
        <w:t>3</w:t>
      </w:r>
      <w:r w:rsidR="003B720D" w:rsidRPr="00762671">
        <w:rPr>
          <w:rFonts w:ascii="Times New Roman" w:eastAsia="Calibri" w:hAnsi="Times New Roman" w:cs="Times New Roman"/>
          <w:b/>
        </w:rPr>
        <w:t xml:space="preserve"> года</w:t>
      </w:r>
    </w:p>
    <w:p w:rsidR="005C5114" w:rsidRPr="00762671" w:rsidRDefault="005C5114" w:rsidP="005C5114">
      <w:pPr>
        <w:spacing w:after="0"/>
        <w:jc w:val="center"/>
        <w:rPr>
          <w:b/>
        </w:rPr>
      </w:pPr>
    </w:p>
    <w:p w:rsidR="00F029B7" w:rsidRPr="00762671" w:rsidRDefault="003B720D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t xml:space="preserve">      </w:t>
      </w:r>
      <w:r w:rsidRPr="00762671">
        <w:rPr>
          <w:rFonts w:ascii="Times New Roman" w:hAnsi="Times New Roman" w:cs="Times New Roman"/>
        </w:rPr>
        <w:t>Прогноз  социально-экономического развития муниципальн</w:t>
      </w:r>
      <w:r w:rsidR="00B20639" w:rsidRPr="00762671">
        <w:rPr>
          <w:rFonts w:ascii="Times New Roman" w:hAnsi="Times New Roman" w:cs="Times New Roman"/>
        </w:rPr>
        <w:t>ого образования сельское поселение «</w:t>
      </w:r>
      <w:r w:rsidR="00C32B85">
        <w:rPr>
          <w:rFonts w:ascii="Times New Roman" w:hAnsi="Times New Roman" w:cs="Times New Roman"/>
        </w:rPr>
        <w:t>Победа</w:t>
      </w:r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7F28EE" w:rsidRPr="00762671">
        <w:rPr>
          <w:rFonts w:ascii="Times New Roman" w:hAnsi="Times New Roman" w:cs="Times New Roman"/>
        </w:rPr>
        <w:t xml:space="preserve">  Тверской области на </w:t>
      </w:r>
      <w:r w:rsidR="00DE2228" w:rsidRPr="00762671">
        <w:rPr>
          <w:rFonts w:ascii="Times New Roman" w:eastAsia="Calibri" w:hAnsi="Times New Roman" w:cs="Times New Roman"/>
        </w:rPr>
        <w:t>среднесрочный период</w:t>
      </w:r>
      <w:r w:rsidR="00DE2228"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hAnsi="Times New Roman" w:cs="Times New Roman"/>
        </w:rPr>
        <w:t>20</w:t>
      </w:r>
      <w:r w:rsidR="0027650A">
        <w:rPr>
          <w:rFonts w:ascii="Times New Roman" w:hAnsi="Times New Roman" w:cs="Times New Roman"/>
        </w:rPr>
        <w:t>2</w:t>
      </w:r>
      <w:r w:rsidR="00C27666">
        <w:rPr>
          <w:rFonts w:ascii="Times New Roman" w:hAnsi="Times New Roman" w:cs="Times New Roman"/>
        </w:rPr>
        <w:t>1</w:t>
      </w:r>
      <w:r w:rsidR="007F28EE" w:rsidRPr="00762671">
        <w:rPr>
          <w:rFonts w:ascii="Times New Roman" w:hAnsi="Times New Roman" w:cs="Times New Roman"/>
        </w:rPr>
        <w:t xml:space="preserve"> год и на период до 202</w:t>
      </w:r>
      <w:r w:rsidR="00C27666">
        <w:rPr>
          <w:rFonts w:ascii="Times New Roman" w:hAnsi="Times New Roman" w:cs="Times New Roman"/>
        </w:rPr>
        <w:t>3</w:t>
      </w:r>
      <w:r w:rsidRPr="00762671">
        <w:rPr>
          <w:rFonts w:ascii="Times New Roman" w:hAnsi="Times New Roman" w:cs="Times New Roman"/>
        </w:rPr>
        <w:t xml:space="preserve"> года (далее - среднесрочный прогноз)</w:t>
      </w:r>
      <w:r w:rsidR="00D34889" w:rsidRPr="00762671">
        <w:rPr>
          <w:rFonts w:ascii="Times New Roman" w:hAnsi="Times New Roman" w:cs="Times New Roman"/>
        </w:rPr>
        <w:t xml:space="preserve"> разработан в соответствии с З</w:t>
      </w:r>
      <w:r w:rsidR="00F029B7" w:rsidRPr="00762671">
        <w:rPr>
          <w:rFonts w:ascii="Times New Roman" w:hAnsi="Times New Roman" w:cs="Times New Roman"/>
        </w:rPr>
        <w:t>аконодательством Российской Федерации и Законодательством Тверской области.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Правовой основой для его разработки являются: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-Бюджетный кодекс Российской Федерации;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-Закон Тверской области от 15.07.2015 №66-ЗО «О стратегическом планировании в Тверской области;</w:t>
      </w:r>
    </w:p>
    <w:p w:rsidR="00F029B7" w:rsidRPr="00762671" w:rsidRDefault="00F029B7" w:rsidP="00D0164F">
      <w:pPr>
        <w:pStyle w:val="a8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hAnsi="Times New Roman" w:cs="Times New Roman"/>
        </w:rPr>
        <w:t>-Постановление</w:t>
      </w:r>
      <w:r w:rsidRPr="00762671">
        <w:rPr>
          <w:rFonts w:ascii="Times New Roman" w:eastAsia="Calibri" w:hAnsi="Times New Roman" w:cs="Times New Roman"/>
        </w:rPr>
        <w:t xml:space="preserve"> Главы администрации муниципального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 xml:space="preserve">» Ржевского района Тверской области от </w:t>
      </w:r>
      <w:r w:rsidR="005C5114">
        <w:rPr>
          <w:rFonts w:ascii="Times New Roman" w:eastAsia="Calibri" w:hAnsi="Times New Roman" w:cs="Times New Roman"/>
        </w:rPr>
        <w:t xml:space="preserve"> </w:t>
      </w:r>
      <w:r w:rsidR="005C5114" w:rsidRPr="005C5114">
        <w:rPr>
          <w:rFonts w:ascii="Times New Roman" w:hAnsi="Times New Roman"/>
          <w:color w:val="3F3F3F"/>
        </w:rPr>
        <w:t>№ 45 от 15.05.2017 г.</w:t>
      </w:r>
      <w:r w:rsidR="005C5114" w:rsidRPr="00084B33">
        <w:rPr>
          <w:rFonts w:ascii="Times New Roman" w:hAnsi="Times New Roman"/>
          <w:color w:val="3F3F3F"/>
          <w:sz w:val="28"/>
          <w:szCs w:val="28"/>
        </w:rPr>
        <w:t xml:space="preserve"> </w:t>
      </w:r>
      <w:r w:rsidRPr="00762671">
        <w:rPr>
          <w:rFonts w:ascii="Times New Roman" w:eastAsia="Calibri" w:hAnsi="Times New Roman" w:cs="Times New Roman"/>
        </w:rPr>
        <w:t>«Об утверждении Порядка разработки прогноза социально-экономического развития 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>» Ржевского района Тверской области на очередной финансовый год и плановый период»;</w:t>
      </w:r>
    </w:p>
    <w:p w:rsidR="002176B8" w:rsidRPr="00762671" w:rsidRDefault="00DE2228" w:rsidP="00B03833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 </w:t>
      </w:r>
      <w:r w:rsidR="00F029B7" w:rsidRPr="00762671">
        <w:rPr>
          <w:rFonts w:ascii="Times New Roman" w:eastAsia="Calibri" w:hAnsi="Times New Roman" w:cs="Times New Roman"/>
        </w:rPr>
        <w:t>Прогноз социально-экономического развити</w:t>
      </w:r>
      <w:r w:rsidR="00AF4AD6">
        <w:rPr>
          <w:rFonts w:ascii="Times New Roman" w:eastAsia="Calibri" w:hAnsi="Times New Roman" w:cs="Times New Roman"/>
        </w:rPr>
        <w:t xml:space="preserve">я муниципального  </w:t>
      </w:r>
      <w:r w:rsidR="00F029B7" w:rsidRPr="00762671">
        <w:rPr>
          <w:rFonts w:ascii="Times New Roman" w:eastAsia="Calibri" w:hAnsi="Times New Roman" w:cs="Times New Roman"/>
        </w:rPr>
        <w:t xml:space="preserve">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="00F029B7" w:rsidRPr="00762671">
        <w:rPr>
          <w:rFonts w:ascii="Times New Roman" w:eastAsia="Calibri" w:hAnsi="Times New Roman" w:cs="Times New Roman"/>
        </w:rPr>
        <w:t>» Ржевского</w:t>
      </w:r>
      <w:r w:rsidR="007F28EE" w:rsidRPr="00762671">
        <w:rPr>
          <w:rFonts w:ascii="Times New Roman" w:eastAsia="Calibri" w:hAnsi="Times New Roman" w:cs="Times New Roman"/>
        </w:rPr>
        <w:t xml:space="preserve"> района Тверской области на </w:t>
      </w:r>
      <w:r w:rsidRPr="00762671">
        <w:rPr>
          <w:rFonts w:ascii="Times New Roman" w:eastAsia="Calibri" w:hAnsi="Times New Roman" w:cs="Times New Roman"/>
        </w:rPr>
        <w:t>среднесрочный период</w:t>
      </w:r>
      <w:r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eastAsia="Calibri" w:hAnsi="Times New Roman" w:cs="Times New Roman"/>
        </w:rPr>
        <w:t>20</w:t>
      </w:r>
      <w:r w:rsidR="0027650A">
        <w:rPr>
          <w:rFonts w:ascii="Times New Roman" w:eastAsia="Calibri" w:hAnsi="Times New Roman" w:cs="Times New Roman"/>
        </w:rPr>
        <w:t>2</w:t>
      </w:r>
      <w:r w:rsidR="00C27666">
        <w:rPr>
          <w:rFonts w:ascii="Times New Roman" w:eastAsia="Calibri" w:hAnsi="Times New Roman" w:cs="Times New Roman"/>
        </w:rPr>
        <w:t>1</w:t>
      </w:r>
      <w:r w:rsidR="007F28EE" w:rsidRPr="00762671">
        <w:rPr>
          <w:rFonts w:ascii="Times New Roman" w:eastAsia="Calibri" w:hAnsi="Times New Roman" w:cs="Times New Roman"/>
        </w:rPr>
        <w:t xml:space="preserve"> год и на период до 202</w:t>
      </w:r>
      <w:r w:rsidR="00C27666">
        <w:rPr>
          <w:rFonts w:ascii="Times New Roman" w:eastAsia="Calibri" w:hAnsi="Times New Roman" w:cs="Times New Roman"/>
        </w:rPr>
        <w:t>3</w:t>
      </w:r>
      <w:r w:rsidR="00F029B7" w:rsidRPr="00762671">
        <w:rPr>
          <w:rFonts w:ascii="Times New Roman" w:eastAsia="Calibri" w:hAnsi="Times New Roman" w:cs="Times New Roman"/>
        </w:rPr>
        <w:t xml:space="preserve"> года</w:t>
      </w:r>
      <w:r w:rsidR="00B03833" w:rsidRPr="00762671">
        <w:rPr>
          <w:rFonts w:ascii="Times New Roman" w:eastAsia="Calibri" w:hAnsi="Times New Roman" w:cs="Times New Roman"/>
        </w:rPr>
        <w:t xml:space="preserve"> (далее среднесрочный прогноз) </w:t>
      </w:r>
      <w:r w:rsidR="003B720D" w:rsidRPr="00762671">
        <w:rPr>
          <w:rFonts w:ascii="Times New Roman" w:hAnsi="Times New Roman" w:cs="Times New Roman"/>
        </w:rPr>
        <w:t xml:space="preserve"> относится к документам стратегического планирования </w:t>
      </w:r>
      <w:r w:rsidR="005D0B5A" w:rsidRPr="00762671">
        <w:rPr>
          <w:rFonts w:ascii="Times New Roman" w:hAnsi="Times New Roman" w:cs="Times New Roman"/>
        </w:rPr>
        <w:t>в муниципальн</w:t>
      </w:r>
      <w:r w:rsidR="00B20639" w:rsidRPr="00762671">
        <w:rPr>
          <w:rFonts w:ascii="Times New Roman" w:hAnsi="Times New Roman" w:cs="Times New Roman"/>
        </w:rPr>
        <w:t>ом образовании сельское поселение «</w:t>
      </w:r>
      <w:r w:rsidR="00C32B85">
        <w:rPr>
          <w:rFonts w:ascii="Times New Roman" w:hAnsi="Times New Roman" w:cs="Times New Roman"/>
        </w:rPr>
        <w:t>Победа</w:t>
      </w:r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3B720D" w:rsidRPr="00762671">
        <w:rPr>
          <w:rFonts w:ascii="Times New Roman" w:hAnsi="Times New Roman" w:cs="Times New Roman"/>
        </w:rPr>
        <w:t>Тверской области. Он определяет направления и ожидаемые результаты социально</w:t>
      </w:r>
      <w:r w:rsidR="00B20639" w:rsidRPr="00762671">
        <w:rPr>
          <w:rFonts w:ascii="Times New Roman" w:hAnsi="Times New Roman" w:cs="Times New Roman"/>
        </w:rPr>
        <w:t xml:space="preserve">-экономического развития сельского поселения </w:t>
      </w:r>
      <w:r w:rsidR="003B720D" w:rsidRPr="00762671">
        <w:rPr>
          <w:rFonts w:ascii="Times New Roman" w:hAnsi="Times New Roman" w:cs="Times New Roman"/>
        </w:rPr>
        <w:t xml:space="preserve"> в </w:t>
      </w:r>
      <w:r w:rsidR="005D0B5A" w:rsidRPr="00762671">
        <w:rPr>
          <w:rFonts w:ascii="Times New Roman" w:hAnsi="Times New Roman" w:cs="Times New Roman"/>
        </w:rPr>
        <w:t>среднесрочной</w:t>
      </w:r>
      <w:r w:rsidR="00B03833" w:rsidRPr="00762671">
        <w:rPr>
          <w:rFonts w:ascii="Times New Roman" w:hAnsi="Times New Roman" w:cs="Times New Roman"/>
        </w:rPr>
        <w:t xml:space="preserve"> перспективе.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При разработке среднесрочного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 w:rsidRPr="00762671">
        <w:rPr>
          <w:rFonts w:ascii="Times New Roman" w:hAnsi="Times New Roman" w:cs="Times New Roman"/>
        </w:rPr>
        <w:t>дарственной власти.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762671">
        <w:rPr>
          <w:rFonts w:ascii="Times New Roman" w:hAnsi="Times New Roman" w:cs="Times New Roman"/>
        </w:rPr>
        <w:t xml:space="preserve">      Среднесрочный прогноз разработан на вариативной основе и базируется на результатах комплексного анализа тенденций экономических и социальных процессов, происходящих в </w:t>
      </w:r>
      <w:r w:rsidR="009D62F7" w:rsidRPr="00762671">
        <w:rPr>
          <w:rFonts w:ascii="Times New Roman" w:hAnsi="Times New Roman" w:cs="Times New Roman"/>
        </w:rPr>
        <w:t>сельском поселении «</w:t>
      </w:r>
      <w:r w:rsidR="00C32B85">
        <w:rPr>
          <w:rFonts w:ascii="Times New Roman" w:hAnsi="Times New Roman" w:cs="Times New Roman"/>
        </w:rPr>
        <w:t>Победа</w:t>
      </w:r>
      <w:r w:rsidR="009D62F7" w:rsidRPr="00762671">
        <w:rPr>
          <w:rFonts w:ascii="Times New Roman" w:hAnsi="Times New Roman" w:cs="Times New Roman"/>
        </w:rPr>
        <w:t>»</w:t>
      </w:r>
      <w:r w:rsidRPr="00762671">
        <w:rPr>
          <w:rFonts w:ascii="Times New Roman" w:hAnsi="Times New Roman" w:cs="Times New Roman"/>
        </w:rPr>
        <w:t>.</w:t>
      </w:r>
      <w:r w:rsidR="00B03833" w:rsidRPr="00762671">
        <w:rPr>
          <w:rFonts w:ascii="Times New Roman" w:hAnsi="Times New Roman" w:cs="Times New Roman"/>
        </w:rPr>
        <w:t xml:space="preserve"> </w:t>
      </w:r>
      <w:r w:rsidR="009D62F7" w:rsidRPr="00762671">
        <w:rPr>
          <w:rFonts w:ascii="Times New Roman" w:hAnsi="Times New Roman" w:cs="Times New Roman"/>
          <w:color w:val="000000" w:themeColor="text1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  <w:r w:rsidR="008D0E34" w:rsidRPr="00762671">
        <w:rPr>
          <w:rFonts w:ascii="Times New Roman" w:hAnsi="Times New Roman" w:cs="Times New Roman"/>
          <w:color w:val="000000" w:themeColor="text1"/>
        </w:rPr>
        <w:t>.</w:t>
      </w:r>
    </w:p>
    <w:p w:rsidR="0051560B" w:rsidRPr="00762671" w:rsidRDefault="0051560B" w:rsidP="0051560B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Демографические показатели</w:t>
      </w:r>
    </w:p>
    <w:p w:rsidR="00B03833" w:rsidRPr="00762671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</w:t>
      </w:r>
      <w:r w:rsidR="00D330AC">
        <w:rPr>
          <w:rFonts w:ascii="Times New Roman" w:eastAsia="Calibri" w:hAnsi="Times New Roman" w:cs="Times New Roman"/>
        </w:rPr>
        <w:t xml:space="preserve">  </w:t>
      </w:r>
      <w:r w:rsidR="00B03833" w:rsidRPr="00762671">
        <w:rPr>
          <w:rFonts w:ascii="Times New Roman" w:eastAsia="Calibri" w:hAnsi="Times New Roman" w:cs="Times New Roman"/>
        </w:rP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 </w:t>
      </w:r>
      <w:r w:rsidR="005C5114">
        <w:rPr>
          <w:rFonts w:ascii="Times New Roman" w:eastAsia="Calibri" w:hAnsi="Times New Roman" w:cs="Times New Roman"/>
        </w:rPr>
        <w:t xml:space="preserve"> </w:t>
      </w:r>
      <w:r w:rsidR="00B03833" w:rsidRPr="00762671">
        <w:rPr>
          <w:rFonts w:ascii="Times New Roman" w:eastAsia="Calibri" w:hAnsi="Times New Roman" w:cs="Times New Roman"/>
        </w:rPr>
        <w:t>,а также в значительной мере зависит от направленности и объемов миграционного движения населения, сложившихся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="00B03833" w:rsidRPr="00762671">
        <w:rPr>
          <w:rFonts w:ascii="Times New Roman" w:eastAsia="Calibri" w:hAnsi="Times New Roman" w:cs="Times New Roman"/>
        </w:rPr>
        <w:t>» и в Ржевском районе в целом.</w:t>
      </w:r>
      <w:r w:rsidRPr="00762671">
        <w:rPr>
          <w:rFonts w:ascii="Times New Roman" w:eastAsia="Calibri" w:hAnsi="Times New Roman" w:cs="Times New Roman"/>
        </w:rPr>
        <w:t xml:space="preserve">      </w:t>
      </w:r>
    </w:p>
    <w:p w:rsidR="00EF7591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F7591">
        <w:rPr>
          <w:rFonts w:ascii="Times New Roman" w:eastAsia="Calibri" w:hAnsi="Times New Roman" w:cs="Times New Roman"/>
        </w:rPr>
        <w:t xml:space="preserve"> </w:t>
      </w:r>
      <w:r w:rsidR="00EF7591" w:rsidRPr="00EF7591">
        <w:rPr>
          <w:rFonts w:ascii="Times New Roman" w:eastAsia="Calibri" w:hAnsi="Times New Roman" w:cs="Times New Roman"/>
        </w:rPr>
        <w:t>Численность населения муниципального образования «</w:t>
      </w:r>
      <w:r w:rsidR="00C32B85">
        <w:rPr>
          <w:rFonts w:ascii="Times New Roman" w:eastAsia="Calibri" w:hAnsi="Times New Roman" w:cs="Times New Roman"/>
        </w:rPr>
        <w:t>Победа</w:t>
      </w:r>
      <w:r w:rsidR="00EF7591" w:rsidRPr="00EF7591">
        <w:rPr>
          <w:rFonts w:ascii="Times New Roman" w:eastAsia="Calibri" w:hAnsi="Times New Roman" w:cs="Times New Roman"/>
        </w:rPr>
        <w:t xml:space="preserve">» на </w:t>
      </w:r>
      <w:r w:rsidR="001F4F0D">
        <w:rPr>
          <w:rFonts w:ascii="Times New Roman" w:eastAsia="Calibri" w:hAnsi="Times New Roman" w:cs="Times New Roman"/>
        </w:rPr>
        <w:t xml:space="preserve">1 </w:t>
      </w:r>
      <w:r w:rsidR="00C27666">
        <w:rPr>
          <w:rFonts w:ascii="Times New Roman" w:eastAsia="Calibri" w:hAnsi="Times New Roman" w:cs="Times New Roman"/>
        </w:rPr>
        <w:t>сентября</w:t>
      </w:r>
      <w:r w:rsidR="00EF7591" w:rsidRPr="00EF7591">
        <w:rPr>
          <w:rFonts w:ascii="Times New Roman" w:eastAsia="Calibri" w:hAnsi="Times New Roman" w:cs="Times New Roman"/>
        </w:rPr>
        <w:t xml:space="preserve"> 20</w:t>
      </w:r>
      <w:r w:rsidR="00C27666">
        <w:rPr>
          <w:rFonts w:ascii="Times New Roman" w:eastAsia="Calibri" w:hAnsi="Times New Roman" w:cs="Times New Roman"/>
        </w:rPr>
        <w:t>20</w:t>
      </w:r>
      <w:r w:rsidR="00EF7591" w:rsidRPr="00EF7591">
        <w:rPr>
          <w:rFonts w:ascii="Times New Roman" w:eastAsia="Calibri" w:hAnsi="Times New Roman" w:cs="Times New Roman"/>
        </w:rPr>
        <w:t xml:space="preserve"> года составила </w:t>
      </w:r>
      <w:r w:rsidR="001F4F0D">
        <w:rPr>
          <w:rFonts w:ascii="Times New Roman" w:eastAsia="Calibri" w:hAnsi="Times New Roman" w:cs="Times New Roman"/>
        </w:rPr>
        <w:t>1</w:t>
      </w:r>
      <w:r w:rsidR="00C27666">
        <w:rPr>
          <w:rFonts w:ascii="Times New Roman" w:eastAsia="Calibri" w:hAnsi="Times New Roman" w:cs="Times New Roman"/>
        </w:rPr>
        <w:t>880</w:t>
      </w:r>
      <w:r w:rsidR="00EF7591" w:rsidRPr="00EF7591">
        <w:rPr>
          <w:rFonts w:ascii="Times New Roman" w:eastAsia="Calibri" w:hAnsi="Times New Roman" w:cs="Times New Roman"/>
        </w:rPr>
        <w:t xml:space="preserve"> человек (на 1 января 20</w:t>
      </w:r>
      <w:r w:rsidR="00C27666">
        <w:rPr>
          <w:rFonts w:ascii="Times New Roman" w:eastAsia="Calibri" w:hAnsi="Times New Roman" w:cs="Times New Roman"/>
        </w:rPr>
        <w:t>20</w:t>
      </w:r>
      <w:r w:rsidR="00EF7591" w:rsidRPr="00EF7591">
        <w:rPr>
          <w:rFonts w:ascii="Times New Roman" w:eastAsia="Calibri" w:hAnsi="Times New Roman" w:cs="Times New Roman"/>
        </w:rPr>
        <w:t xml:space="preserve"> года – </w:t>
      </w:r>
      <w:r w:rsidR="009B087F">
        <w:rPr>
          <w:rFonts w:ascii="Times New Roman" w:eastAsia="Calibri" w:hAnsi="Times New Roman" w:cs="Times New Roman"/>
        </w:rPr>
        <w:t>1</w:t>
      </w:r>
      <w:r w:rsidR="00A543AB">
        <w:rPr>
          <w:rFonts w:ascii="Times New Roman" w:eastAsia="Calibri" w:hAnsi="Times New Roman" w:cs="Times New Roman"/>
        </w:rPr>
        <w:t>871</w:t>
      </w:r>
      <w:r w:rsidR="00EF7591" w:rsidRPr="00EF7591">
        <w:rPr>
          <w:rFonts w:ascii="Times New Roman" w:eastAsia="Calibri" w:hAnsi="Times New Roman" w:cs="Times New Roman"/>
        </w:rPr>
        <w:t xml:space="preserve"> человек). В 2019 году численность на 1 января составля</w:t>
      </w:r>
      <w:r w:rsidR="005C5114">
        <w:rPr>
          <w:rFonts w:ascii="Times New Roman" w:eastAsia="Calibri" w:hAnsi="Times New Roman" w:cs="Times New Roman"/>
        </w:rPr>
        <w:t>ла</w:t>
      </w:r>
      <w:r w:rsidR="00EF7591" w:rsidRPr="00EF7591">
        <w:rPr>
          <w:rFonts w:ascii="Times New Roman" w:eastAsia="Calibri" w:hAnsi="Times New Roman" w:cs="Times New Roman"/>
        </w:rPr>
        <w:t xml:space="preserve"> </w:t>
      </w:r>
      <w:r w:rsidR="001F4F0D">
        <w:rPr>
          <w:rFonts w:ascii="Times New Roman" w:eastAsia="Calibri" w:hAnsi="Times New Roman" w:cs="Times New Roman"/>
        </w:rPr>
        <w:t>1</w:t>
      </w:r>
      <w:r w:rsidR="005C5114">
        <w:rPr>
          <w:rFonts w:ascii="Times New Roman" w:eastAsia="Calibri" w:hAnsi="Times New Roman" w:cs="Times New Roman"/>
        </w:rPr>
        <w:t>892</w:t>
      </w:r>
      <w:r w:rsidR="00EF7591" w:rsidRPr="00EF7591">
        <w:rPr>
          <w:rFonts w:ascii="Times New Roman" w:eastAsia="Calibri" w:hAnsi="Times New Roman" w:cs="Times New Roman"/>
        </w:rPr>
        <w:t xml:space="preserve"> человек</w:t>
      </w:r>
      <w:r w:rsidR="005C5114">
        <w:rPr>
          <w:rFonts w:ascii="Times New Roman" w:eastAsia="Calibri" w:hAnsi="Times New Roman" w:cs="Times New Roman"/>
        </w:rPr>
        <w:t>а</w:t>
      </w:r>
      <w:r w:rsidR="00EF7591" w:rsidRPr="00EF7591">
        <w:rPr>
          <w:rFonts w:ascii="Times New Roman" w:eastAsia="Calibri" w:hAnsi="Times New Roman" w:cs="Times New Roman"/>
        </w:rPr>
        <w:t>.</w:t>
      </w:r>
    </w:p>
    <w:p w:rsidR="00E05122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05122" w:rsidRPr="00762671">
        <w:rPr>
          <w:rFonts w:ascii="Times New Roman" w:eastAsia="Calibri" w:hAnsi="Times New Roman" w:cs="Times New Roman"/>
        </w:rPr>
        <w:t xml:space="preserve"> 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 w:rsidRPr="00762671">
        <w:rPr>
          <w:rFonts w:ascii="Times New Roman" w:eastAsia="Calibri" w:hAnsi="Times New Roman" w:cs="Times New Roman"/>
        </w:rPr>
        <w:t>ого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="00CF1ED6" w:rsidRPr="00762671">
        <w:rPr>
          <w:rFonts w:ascii="Times New Roman" w:eastAsia="Calibri" w:hAnsi="Times New Roman" w:cs="Times New Roman"/>
        </w:rPr>
        <w:t>» Ржевского района Тверской области</w:t>
      </w:r>
      <w:r w:rsidR="00E05122" w:rsidRPr="00762671">
        <w:rPr>
          <w:rFonts w:ascii="Times New Roman" w:eastAsia="Calibri" w:hAnsi="Times New Roman" w:cs="Times New Roman"/>
        </w:rPr>
        <w:t>. Такая тенденция связана в основном за счет  е</w:t>
      </w:r>
      <w:r w:rsidR="00CF1ED6" w:rsidRPr="00762671">
        <w:rPr>
          <w:rFonts w:ascii="Times New Roman" w:eastAsia="Calibri" w:hAnsi="Times New Roman" w:cs="Times New Roman"/>
        </w:rPr>
        <w:t>стественной убыли жителей 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="00CF1ED6" w:rsidRPr="00762671">
        <w:rPr>
          <w:rFonts w:ascii="Times New Roman" w:eastAsia="Calibri" w:hAnsi="Times New Roman" w:cs="Times New Roman"/>
        </w:rPr>
        <w:t>»</w:t>
      </w:r>
      <w:r w:rsidR="00E05122" w:rsidRPr="00762671">
        <w:rPr>
          <w:rFonts w:ascii="Times New Roman" w:eastAsia="Calibri" w:hAnsi="Times New Roman" w:cs="Times New Roman"/>
        </w:rPr>
        <w:t xml:space="preserve"> (смертность превышает рождаемость</w:t>
      </w:r>
      <w:r w:rsidR="00E05122" w:rsidRPr="004E06B4">
        <w:rPr>
          <w:rFonts w:ascii="Times New Roman" w:eastAsia="Calibri" w:hAnsi="Times New Roman" w:cs="Times New Roman"/>
        </w:rPr>
        <w:t>). Также на сокращение среднегодовой численности постоянного населения влияет миграционный отток.</w:t>
      </w: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1134"/>
        <w:gridCol w:w="1134"/>
        <w:gridCol w:w="1376"/>
      </w:tblGrid>
      <w:tr w:rsidR="004C716A" w:rsidRPr="004C716A" w:rsidTr="004C716A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Годы</w:t>
            </w:r>
          </w:p>
        </w:tc>
      </w:tr>
      <w:tr w:rsidR="009D230E" w:rsidRPr="004C716A" w:rsidTr="009D230E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09</w:t>
            </w: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D230E" w:rsidRPr="004C716A" w:rsidRDefault="009D230E" w:rsidP="009D23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01.09.2020</w:t>
            </w:r>
          </w:p>
        </w:tc>
      </w:tr>
      <w:tr w:rsidR="009D230E" w:rsidRPr="004C716A" w:rsidTr="009D230E">
        <w:trPr>
          <w:cantSplit/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 населения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20 20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30E" w:rsidRPr="004C716A" w:rsidRDefault="009D230E" w:rsidP="009D23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1880</w:t>
            </w:r>
          </w:p>
        </w:tc>
      </w:tr>
      <w:tr w:rsidR="009D230E" w:rsidRPr="004C716A" w:rsidTr="009D230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Родилось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AE5C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0E" w:rsidRPr="004C716A" w:rsidRDefault="009D230E" w:rsidP="009D23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9</w:t>
            </w:r>
          </w:p>
        </w:tc>
      </w:tr>
      <w:tr w:rsidR="009D230E" w:rsidRPr="004C716A" w:rsidTr="009D230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0E" w:rsidRPr="004C716A" w:rsidRDefault="009D230E" w:rsidP="009D23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14</w:t>
            </w:r>
          </w:p>
        </w:tc>
      </w:tr>
      <w:tr w:rsidR="009D230E" w:rsidRPr="004C716A" w:rsidTr="009D230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убыло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0E" w:rsidRPr="004C716A" w:rsidRDefault="0048400F" w:rsidP="009D23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18</w:t>
            </w:r>
          </w:p>
        </w:tc>
      </w:tr>
      <w:tr w:rsidR="009D230E" w:rsidRPr="004C716A" w:rsidTr="009D230E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D230E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Естественный прирост/убыль к предыдущему году</w:t>
            </w:r>
          </w:p>
          <w:p w:rsidR="002B514D" w:rsidRPr="004C716A" w:rsidRDefault="002B514D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0E" w:rsidRPr="004C716A" w:rsidRDefault="009D230E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</w:tr>
    </w:tbl>
    <w:p w:rsidR="004C716A" w:rsidRPr="004E06B4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2207" w:rsidRPr="00762671" w:rsidRDefault="009A2207" w:rsidP="00AE5C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</w:t>
      </w:r>
      <w:r w:rsidR="005D6766">
        <w:rPr>
          <w:rFonts w:ascii="Times New Roman" w:eastAsia="Calibri" w:hAnsi="Times New Roman" w:cs="Times New Roman"/>
        </w:rPr>
        <w:t xml:space="preserve">     </w:t>
      </w:r>
      <w:r w:rsidRPr="00762671">
        <w:rPr>
          <w:rFonts w:ascii="Times New Roman" w:eastAsia="Calibri" w:hAnsi="Times New Roman" w:cs="Times New Roman"/>
        </w:rPr>
        <w:t>Численность населения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</w:p>
    <w:p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 xml:space="preserve">» </w:t>
      </w:r>
      <w:r w:rsidR="009A33D8">
        <w:rPr>
          <w:rFonts w:ascii="Times New Roman" w:eastAsia="Calibri" w:hAnsi="Times New Roman" w:cs="Times New Roman"/>
        </w:rPr>
        <w:t xml:space="preserve">не </w:t>
      </w:r>
      <w:r w:rsidRPr="00762671">
        <w:rPr>
          <w:rFonts w:ascii="Times New Roman" w:eastAsia="Calibri" w:hAnsi="Times New Roman" w:cs="Times New Roman"/>
        </w:rPr>
        <w:t>прогнозируется рост численности населения в возрасте моложе и старше трудоспособного.</w:t>
      </w:r>
      <w:r w:rsidR="00C83B2F" w:rsidRPr="00762671">
        <w:rPr>
          <w:rFonts w:ascii="Times New Roman" w:eastAsia="Calibri" w:hAnsi="Times New Roman" w:cs="Times New Roman"/>
        </w:rPr>
        <w:t xml:space="preserve"> </w:t>
      </w:r>
      <w:r w:rsidR="009A33D8">
        <w:rPr>
          <w:rFonts w:ascii="Times New Roman" w:eastAsia="Calibri" w:hAnsi="Times New Roman" w:cs="Times New Roman"/>
        </w:rPr>
        <w:t>Т.к.</w:t>
      </w:r>
      <w:r w:rsidRPr="00762671">
        <w:rPr>
          <w:rFonts w:ascii="Times New Roman" w:eastAsia="Calibri" w:hAnsi="Times New Roman" w:cs="Times New Roman"/>
        </w:rPr>
        <w:t xml:space="preserve"> рождаемост</w:t>
      </w:r>
      <w:r w:rsidR="009A33D8">
        <w:rPr>
          <w:rFonts w:ascii="Times New Roman" w:eastAsia="Calibri" w:hAnsi="Times New Roman" w:cs="Times New Roman"/>
        </w:rPr>
        <w:t>ь</w:t>
      </w:r>
      <w:r w:rsidRPr="00762671">
        <w:rPr>
          <w:rFonts w:ascii="Times New Roman" w:eastAsia="Calibri" w:hAnsi="Times New Roman" w:cs="Times New Roman"/>
        </w:rPr>
        <w:t xml:space="preserve"> стабильн</w:t>
      </w:r>
      <w:r w:rsidR="009A33D8">
        <w:rPr>
          <w:rFonts w:ascii="Times New Roman" w:eastAsia="Calibri" w:hAnsi="Times New Roman" w:cs="Times New Roman"/>
        </w:rPr>
        <w:t>а,</w:t>
      </w:r>
      <w:r w:rsidRPr="00762671">
        <w:rPr>
          <w:rFonts w:ascii="Times New Roman" w:eastAsia="Calibri" w:hAnsi="Times New Roman" w:cs="Times New Roman"/>
        </w:rPr>
        <w:t xml:space="preserve"> численность детей </w:t>
      </w:r>
      <w:r w:rsidR="00C83B2F" w:rsidRPr="00762671">
        <w:rPr>
          <w:rFonts w:ascii="Times New Roman" w:eastAsia="Calibri" w:hAnsi="Times New Roman" w:cs="Times New Roman"/>
        </w:rPr>
        <w:t>дошкольного возраста</w:t>
      </w:r>
      <w:r w:rsidR="009A33D8">
        <w:rPr>
          <w:rFonts w:ascii="Times New Roman" w:eastAsia="Calibri" w:hAnsi="Times New Roman" w:cs="Times New Roman"/>
        </w:rPr>
        <w:t xml:space="preserve"> не увеличится</w:t>
      </w:r>
      <w:r w:rsidR="00C83B2F" w:rsidRPr="00762671">
        <w:rPr>
          <w:rFonts w:ascii="Times New Roman" w:eastAsia="Calibri" w:hAnsi="Times New Roman" w:cs="Times New Roman"/>
        </w:rPr>
        <w:t xml:space="preserve">. </w:t>
      </w:r>
      <w:r w:rsidR="009A33D8">
        <w:rPr>
          <w:rFonts w:ascii="Times New Roman" w:eastAsia="Calibri" w:hAnsi="Times New Roman" w:cs="Times New Roman"/>
        </w:rPr>
        <w:t>Продолжается</w:t>
      </w:r>
      <w:r w:rsidR="00C83B2F" w:rsidRPr="00762671">
        <w:rPr>
          <w:rFonts w:ascii="Times New Roman" w:eastAsia="Calibri" w:hAnsi="Times New Roman" w:cs="Times New Roman"/>
        </w:rPr>
        <w:t xml:space="preserve"> рост численности населения в пенсионном возрасте</w:t>
      </w:r>
      <w:r w:rsidR="009A33D8">
        <w:rPr>
          <w:rFonts w:ascii="Times New Roman" w:eastAsia="Calibri" w:hAnsi="Times New Roman" w:cs="Times New Roman"/>
        </w:rPr>
        <w:t>,</w:t>
      </w:r>
      <w:r w:rsidR="00C83B2F" w:rsidRPr="00762671">
        <w:rPr>
          <w:rFonts w:ascii="Times New Roman" w:eastAsia="Calibri" w:hAnsi="Times New Roman" w:cs="Times New Roman"/>
        </w:rPr>
        <w:t xml:space="preserve"> </w:t>
      </w:r>
      <w:r w:rsidR="009A33D8">
        <w:rPr>
          <w:rFonts w:ascii="Times New Roman" w:eastAsia="Calibri" w:hAnsi="Times New Roman" w:cs="Times New Roman"/>
        </w:rPr>
        <w:t xml:space="preserve"> в дальнейшем </w:t>
      </w:r>
      <w:r w:rsidR="00C83B2F" w:rsidRPr="00762671">
        <w:rPr>
          <w:rFonts w:ascii="Times New Roman" w:eastAsia="Calibri" w:hAnsi="Times New Roman" w:cs="Times New Roman"/>
        </w:rPr>
        <w:t>потребуются дополнительные финансовые расходы государства на выполнение социальных обязательств по пенсионному и социальному обеспечению, на увеличение расходов, связанных с оказанием качественной медицинской помощи</w:t>
      </w:r>
      <w:r w:rsidR="00763846" w:rsidRPr="00762671">
        <w:rPr>
          <w:rFonts w:ascii="Times New Roman" w:eastAsia="Calibri" w:hAnsi="Times New Roman" w:cs="Times New Roman"/>
        </w:rPr>
        <w:t>.</w:t>
      </w:r>
    </w:p>
    <w:p w:rsidR="00A23DAC" w:rsidRDefault="00A23DAC" w:rsidP="00A23D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3DAC" w:rsidRPr="00A23DAC" w:rsidRDefault="00A23DAC" w:rsidP="00A2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23DAC">
        <w:rPr>
          <w:rFonts w:ascii="Times New Roman" w:eastAsia="Calibri" w:hAnsi="Times New Roman" w:cs="Times New Roman"/>
          <w:b/>
          <w:bCs/>
        </w:rPr>
        <w:t>Оценка экономического потенциала</w:t>
      </w:r>
    </w:p>
    <w:p w:rsidR="009A33D8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23DAC">
        <w:rPr>
          <w:rFonts w:ascii="Times New Roman" w:eastAsia="Calibri" w:hAnsi="Times New Roman" w:cs="Times New Roman"/>
          <w:bCs/>
        </w:rPr>
        <w:t>На территории сельского поселения зарегистрированы сельскохозяйственные предприятия ,</w:t>
      </w:r>
      <w:r w:rsidR="009A33D8">
        <w:rPr>
          <w:rFonts w:ascii="Times New Roman" w:eastAsia="Calibri" w:hAnsi="Times New Roman" w:cs="Times New Roman"/>
          <w:bCs/>
        </w:rPr>
        <w:t xml:space="preserve"> </w:t>
      </w:r>
      <w:r w:rsidRPr="00A23DAC">
        <w:rPr>
          <w:rFonts w:ascii="Times New Roman" w:eastAsia="Calibri" w:hAnsi="Times New Roman" w:cs="Times New Roman"/>
          <w:bCs/>
        </w:rPr>
        <w:t>специализирующиеся на выращивании зерновых культур,</w:t>
      </w:r>
      <w:r w:rsidR="009A33D8">
        <w:rPr>
          <w:rFonts w:ascii="Times New Roman" w:eastAsia="Calibri" w:hAnsi="Times New Roman" w:cs="Times New Roman"/>
          <w:bCs/>
        </w:rPr>
        <w:t>по</w:t>
      </w:r>
      <w:r w:rsidRPr="00A23DAC">
        <w:rPr>
          <w:rFonts w:ascii="Times New Roman" w:eastAsia="Calibri" w:hAnsi="Times New Roman" w:cs="Times New Roman"/>
          <w:bCs/>
        </w:rPr>
        <w:t xml:space="preserve"> крупно</w:t>
      </w:r>
      <w:r w:rsidR="009A33D8">
        <w:rPr>
          <w:rFonts w:ascii="Times New Roman" w:eastAsia="Calibri" w:hAnsi="Times New Roman" w:cs="Times New Roman"/>
          <w:bCs/>
        </w:rPr>
        <w:t>му</w:t>
      </w:r>
      <w:r w:rsidRPr="00A23DAC">
        <w:rPr>
          <w:rFonts w:ascii="Times New Roman" w:eastAsia="Calibri" w:hAnsi="Times New Roman" w:cs="Times New Roman"/>
          <w:bCs/>
        </w:rPr>
        <w:t xml:space="preserve"> рогато</w:t>
      </w:r>
      <w:r w:rsidR="009A33D8">
        <w:rPr>
          <w:rFonts w:ascii="Times New Roman" w:eastAsia="Calibri" w:hAnsi="Times New Roman" w:cs="Times New Roman"/>
          <w:bCs/>
        </w:rPr>
        <w:t>му</w:t>
      </w:r>
      <w:r w:rsidRPr="00A23DAC">
        <w:rPr>
          <w:rFonts w:ascii="Times New Roman" w:eastAsia="Calibri" w:hAnsi="Times New Roman" w:cs="Times New Roman"/>
          <w:bCs/>
        </w:rPr>
        <w:t xml:space="preserve"> скот</w:t>
      </w:r>
      <w:r w:rsidR="009A33D8">
        <w:rPr>
          <w:rFonts w:ascii="Times New Roman" w:eastAsia="Calibri" w:hAnsi="Times New Roman" w:cs="Times New Roman"/>
          <w:bCs/>
        </w:rPr>
        <w:t xml:space="preserve">у </w:t>
      </w:r>
      <w:r w:rsidRPr="00A23DAC">
        <w:rPr>
          <w:rFonts w:ascii="Times New Roman" w:eastAsia="Calibri" w:hAnsi="Times New Roman" w:cs="Times New Roman"/>
          <w:bCs/>
        </w:rPr>
        <w:t xml:space="preserve">- СПК «Приволжское», </w:t>
      </w:r>
      <w:r w:rsidR="009A33D8">
        <w:rPr>
          <w:rFonts w:ascii="Times New Roman" w:eastAsia="Calibri" w:hAnsi="Times New Roman" w:cs="Times New Roman"/>
          <w:bCs/>
        </w:rPr>
        <w:t xml:space="preserve">рассадой  овощных и плодовых культур занимается </w:t>
      </w:r>
      <w:r w:rsidRPr="00A23DAC">
        <w:rPr>
          <w:rFonts w:ascii="Times New Roman" w:eastAsia="Calibri" w:hAnsi="Times New Roman" w:cs="Times New Roman"/>
          <w:bCs/>
        </w:rPr>
        <w:t>тепличное хозяйство «Урожай», производственные  предприятия : ИП Зыков А.В., ПМК «Практик», ОКО КСК «Ржевский», ИП Доморацкий Д.В.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          В сельском поселении, как и в целом по району сокращается количество личных подворий. Основными причинами послужили: низкий уровень доходов селян, отсутствие пунктов приема и переработки молока и мяса, низкие закупочные цены на сельхозпродукцию, высокие цены на корма.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</w:rPr>
        <w:t xml:space="preserve">                                                                                   </w:t>
      </w:r>
      <w:r w:rsidRPr="00A23DAC">
        <w:rPr>
          <w:rFonts w:ascii="Times New Roman" w:eastAsia="Calibri" w:hAnsi="Times New Roman" w:cs="Times New Roman"/>
          <w:b/>
        </w:rPr>
        <w:t>Показатели состояния личных хозяйств</w:t>
      </w:r>
    </w:p>
    <w:tbl>
      <w:tblPr>
        <w:tblW w:w="9422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1134"/>
        <w:gridCol w:w="851"/>
        <w:gridCol w:w="1275"/>
        <w:gridCol w:w="1134"/>
        <w:gridCol w:w="1065"/>
        <w:gridCol w:w="1345"/>
      </w:tblGrid>
      <w:tr w:rsidR="009A33D8" w:rsidRPr="00A23DAC" w:rsidTr="009A33D8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Ед.изм.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2016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 xml:space="preserve">01.11. 2018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01.09.2019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9A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01.09.2020</w:t>
            </w:r>
          </w:p>
        </w:tc>
      </w:tr>
      <w:tr w:rsidR="009A33D8" w:rsidRPr="00A23DAC" w:rsidTr="009A33D8"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Количество личных подворий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9A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9A33D8" w:rsidRPr="00A23DAC" w:rsidTr="009A33D8"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КРС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9A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9A33D8" w:rsidRPr="00A23DAC" w:rsidTr="009A33D8">
        <w:trPr>
          <w:trHeight w:val="385"/>
        </w:trPr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овец и коз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F736AF" w:rsidP="009A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</w:t>
            </w:r>
          </w:p>
        </w:tc>
      </w:tr>
      <w:tr w:rsidR="009A33D8" w:rsidRPr="00A23DAC" w:rsidTr="009A33D8">
        <w:tc>
          <w:tcPr>
            <w:tcW w:w="2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птиц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4300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33D8" w:rsidRPr="00A23DAC" w:rsidRDefault="009A33D8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33D8" w:rsidRPr="00A23DAC" w:rsidRDefault="00F736AF" w:rsidP="009A3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2800</w:t>
            </w:r>
          </w:p>
        </w:tc>
      </w:tr>
    </w:tbl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Основными проблемами развития сельского хозяйства являются: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недостаточное количество оборотных средств, отсутствие эффективных схем кредитования агропромышленного комплекса, высокие процентные ставки;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ухудшение материально-технической базы предприятий;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ухудшающееся плодородие почв из-за отсутствия средств на приобретение должного количества удобрений;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>                                           </w:t>
      </w:r>
    </w:p>
    <w:p w:rsidR="00A23DAC" w:rsidRPr="00A23DAC" w:rsidRDefault="00A23DAC" w:rsidP="003F39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 xml:space="preserve">   </w:t>
      </w:r>
      <w:r w:rsidRPr="00A23DAC">
        <w:rPr>
          <w:rFonts w:ascii="Times New Roman" w:eastAsia="Calibri" w:hAnsi="Times New Roman" w:cs="Times New Roman"/>
          <w:b/>
          <w:bCs/>
          <w:iCs/>
        </w:rPr>
        <w:t>Транспорт, связь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       Транспортная инфраструктура сельского поселения представлена автомобильной   сетью, протяженностью 51,5 км. Протяженность дорог сельского поселения с твердым покрытием составляет 16,8 км, с щебеночным, гравийным покрытием</w:t>
      </w:r>
      <w:r w:rsidR="00F736AF">
        <w:rPr>
          <w:rFonts w:ascii="Times New Roman" w:eastAsia="Calibri" w:hAnsi="Times New Roman" w:cs="Times New Roman"/>
        </w:rPr>
        <w:t xml:space="preserve"> </w:t>
      </w:r>
      <w:r w:rsidRPr="00A23DAC">
        <w:rPr>
          <w:rFonts w:ascii="Times New Roman" w:eastAsia="Calibri" w:hAnsi="Times New Roman" w:cs="Times New Roman"/>
        </w:rPr>
        <w:t>-6,6 км, с грунтовым покрытием-27,7 км.     Состояние транспортной инфраструктуры ухудшается с каждым годом, дорожная сеть подвергается прогрессирующему разрушению, финансовые средства, выделяемые на ремонт дорог к сожалению значительно меньше реальной потребности.</w:t>
      </w:r>
    </w:p>
    <w:p w:rsidR="00F736AF" w:rsidRPr="00F736AF" w:rsidRDefault="00A23DAC" w:rsidP="00F736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Выполнен комплекс работ по составлению технических паспортов и разработке проектов организации дорожного движения на автомобильных дорогах общего пользования местного значения сельского поселения. В 20</w:t>
      </w:r>
      <w:r w:rsidR="00F736AF">
        <w:rPr>
          <w:rFonts w:ascii="Times New Roman" w:eastAsia="Calibri" w:hAnsi="Times New Roman" w:cs="Times New Roman"/>
        </w:rPr>
        <w:t>20</w:t>
      </w:r>
      <w:r w:rsidRPr="00A23DAC">
        <w:rPr>
          <w:rFonts w:ascii="Times New Roman" w:eastAsia="Calibri" w:hAnsi="Times New Roman" w:cs="Times New Roman"/>
        </w:rPr>
        <w:t xml:space="preserve"> г. Администрация </w:t>
      </w:r>
      <w:r w:rsidR="00215320">
        <w:rPr>
          <w:rFonts w:ascii="Times New Roman" w:eastAsia="Calibri" w:hAnsi="Times New Roman" w:cs="Times New Roman"/>
        </w:rPr>
        <w:t xml:space="preserve"> </w:t>
      </w:r>
      <w:r w:rsidR="00F736AF">
        <w:rPr>
          <w:rFonts w:ascii="Times New Roman" w:eastAsia="Calibri" w:hAnsi="Times New Roman" w:cs="Times New Roman"/>
        </w:rPr>
        <w:t xml:space="preserve">отдавала часть своих </w:t>
      </w:r>
      <w:r w:rsidR="00F736AF" w:rsidRPr="00F736AF">
        <w:rPr>
          <w:rFonts w:ascii="Times New Roman" w:eastAsia="Calibri" w:hAnsi="Times New Roman" w:cs="Times New Roman"/>
        </w:rPr>
        <w:t xml:space="preserve">по Ремонту участка автомобильной дороги общего пользования местного значения по д. Поволжье сельского поселения «Победа» Ржевского района Тверской области (кадастровый квартал населенного пункта 69:27:0192001) </w:t>
      </w:r>
      <w:r w:rsidR="00F736AF">
        <w:rPr>
          <w:rFonts w:ascii="Times New Roman" w:eastAsia="Calibri" w:hAnsi="Times New Roman" w:cs="Times New Roman"/>
        </w:rPr>
        <w:t>на сумму</w:t>
      </w:r>
      <w:r w:rsidR="00F736AF" w:rsidRPr="00F736AF">
        <w:rPr>
          <w:rFonts w:ascii="Times New Roman" w:eastAsia="Calibri" w:hAnsi="Times New Roman" w:cs="Times New Roman"/>
        </w:rPr>
        <w:t xml:space="preserve"> 1698000 (один миллион шестьсот девяносто восемь тысяч) рублей;</w:t>
      </w:r>
    </w:p>
    <w:p w:rsidR="00F736AF" w:rsidRDefault="00F736AF" w:rsidP="00F736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6AF">
        <w:rPr>
          <w:rFonts w:ascii="Times New Roman" w:eastAsia="Calibri" w:hAnsi="Times New Roman" w:cs="Times New Roman"/>
        </w:rPr>
        <w:t xml:space="preserve">- по Ремонту дворовых территорий и проездов к многоквартирным домам по ул.Ленина в п.Победа сельского поселения «Победа» Ржевского района Тверской области </w:t>
      </w:r>
      <w:r>
        <w:rPr>
          <w:rFonts w:ascii="Times New Roman" w:eastAsia="Calibri" w:hAnsi="Times New Roman" w:cs="Times New Roman"/>
        </w:rPr>
        <w:t>на сумму</w:t>
      </w:r>
      <w:r w:rsidRPr="00F736AF">
        <w:rPr>
          <w:rFonts w:ascii="Times New Roman" w:eastAsia="Calibri" w:hAnsi="Times New Roman" w:cs="Times New Roman"/>
        </w:rPr>
        <w:t xml:space="preserve"> 939330 (девятьсот тридцать девять тысяч триста тридцать) рублей.</w:t>
      </w:r>
    </w:p>
    <w:p w:rsidR="00A23DAC" w:rsidRPr="00A23DAC" w:rsidRDefault="00F736AF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</w:t>
      </w:r>
      <w:r w:rsidR="00A23DAC" w:rsidRPr="00A23DAC">
        <w:rPr>
          <w:rFonts w:ascii="Times New Roman" w:eastAsia="Calibri" w:hAnsi="Times New Roman" w:cs="Times New Roman"/>
        </w:rPr>
        <w:t>апитальн</w:t>
      </w:r>
      <w:r w:rsidR="00215320">
        <w:rPr>
          <w:rFonts w:ascii="Times New Roman" w:eastAsia="Calibri" w:hAnsi="Times New Roman" w:cs="Times New Roman"/>
        </w:rPr>
        <w:t>ого</w:t>
      </w:r>
      <w:r w:rsidR="00A23DAC" w:rsidRPr="00A23DAC">
        <w:rPr>
          <w:rFonts w:ascii="Times New Roman" w:eastAsia="Calibri" w:hAnsi="Times New Roman" w:cs="Times New Roman"/>
        </w:rPr>
        <w:t xml:space="preserve"> ремонт</w:t>
      </w:r>
      <w:r w:rsidR="00215320">
        <w:rPr>
          <w:rFonts w:ascii="Times New Roman" w:eastAsia="Calibri" w:hAnsi="Times New Roman" w:cs="Times New Roman"/>
        </w:rPr>
        <w:t>а</w:t>
      </w:r>
      <w:r w:rsidR="00A23DAC" w:rsidRPr="00A23DAC">
        <w:rPr>
          <w:rFonts w:ascii="Times New Roman" w:eastAsia="Calibri" w:hAnsi="Times New Roman" w:cs="Times New Roman"/>
        </w:rPr>
        <w:t xml:space="preserve"> и ремонт</w:t>
      </w:r>
      <w:r w:rsidR="00215320">
        <w:rPr>
          <w:rFonts w:ascii="Times New Roman" w:eastAsia="Calibri" w:hAnsi="Times New Roman" w:cs="Times New Roman"/>
        </w:rPr>
        <w:t>а</w:t>
      </w:r>
      <w:r w:rsidR="00A23DAC" w:rsidRPr="00A23DAC">
        <w:rPr>
          <w:rFonts w:ascii="Times New Roman" w:eastAsia="Calibri" w:hAnsi="Times New Roman" w:cs="Times New Roman"/>
        </w:rPr>
        <w:t xml:space="preserve"> автомобильных дорог общего пользования местного значения по объект</w:t>
      </w:r>
      <w:r w:rsidR="00215320">
        <w:rPr>
          <w:rFonts w:ascii="Times New Roman" w:eastAsia="Calibri" w:hAnsi="Times New Roman" w:cs="Times New Roman"/>
        </w:rPr>
        <w:t>у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-Ремонт дворовых территорий  и проездов к многоквартирным  домам № 19,21 по ул.Ленина в п.Победа сельского поселения «Победа» Ржевского района Тверской области</w:t>
      </w:r>
      <w:r w:rsidR="00F736AF">
        <w:rPr>
          <w:rFonts w:ascii="Times New Roman" w:eastAsia="Calibri" w:hAnsi="Times New Roman" w:cs="Times New Roman"/>
        </w:rPr>
        <w:t xml:space="preserve"> в 2019 и в 2020 гг. так и не состоялся из-за отсутствия </w:t>
      </w:r>
      <w:r w:rsidR="00215320">
        <w:rPr>
          <w:rFonts w:ascii="Times New Roman" w:eastAsia="Calibri" w:hAnsi="Times New Roman" w:cs="Times New Roman"/>
        </w:rPr>
        <w:t>денежных средств 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</w:rPr>
        <w:lastRenderedPageBreak/>
        <w:t xml:space="preserve">  Практически все населенные пункты поселения обеспечены услугами связи. Для удобства жителей установлены таксофоны, функционирует сотовая связь многих мобильных операторов.</w:t>
      </w:r>
    </w:p>
    <w:p w:rsidR="00215320" w:rsidRDefault="00215320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3DAC" w:rsidRPr="00A23DAC" w:rsidRDefault="003F3961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 w:rsidR="00A23DAC" w:rsidRPr="00A23DAC">
        <w:rPr>
          <w:rFonts w:ascii="Times New Roman" w:eastAsia="Calibri" w:hAnsi="Times New Roman" w:cs="Times New Roman"/>
          <w:b/>
        </w:rPr>
        <w:t>Малое предпринимательство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На территории сельского поселения «Победа» расположено: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- 1 магазин ИП, торговые павильоны- </w:t>
      </w:r>
      <w:r w:rsidR="000D1BD4">
        <w:rPr>
          <w:rFonts w:ascii="Times New Roman" w:eastAsia="Calibri" w:hAnsi="Times New Roman" w:cs="Times New Roman"/>
        </w:rPr>
        <w:t>3</w:t>
      </w:r>
      <w:r w:rsidRPr="00A23DAC">
        <w:rPr>
          <w:rFonts w:ascii="Times New Roman" w:eastAsia="Calibri" w:hAnsi="Times New Roman" w:cs="Times New Roman"/>
        </w:rPr>
        <w:t>, автозаправочные станции -1(не функционирует), кафе – 1,пекарня-1.</w:t>
      </w:r>
      <w:r w:rsidR="000D1BD4">
        <w:rPr>
          <w:rFonts w:ascii="Times New Roman" w:eastAsia="Calibri" w:hAnsi="Times New Roman" w:cs="Times New Roman"/>
        </w:rPr>
        <w:t xml:space="preserve"> С 2019 г. не работают торговые точки в д.Митьково,</w:t>
      </w:r>
      <w:r w:rsidR="003F3961">
        <w:rPr>
          <w:rFonts w:ascii="Times New Roman" w:eastAsia="Calibri" w:hAnsi="Times New Roman" w:cs="Times New Roman"/>
        </w:rPr>
        <w:t xml:space="preserve"> </w:t>
      </w:r>
      <w:r w:rsidR="000D1BD4">
        <w:rPr>
          <w:rFonts w:ascii="Times New Roman" w:eastAsia="Calibri" w:hAnsi="Times New Roman" w:cs="Times New Roman"/>
        </w:rPr>
        <w:t>Леонтьево,</w:t>
      </w:r>
      <w:r w:rsidR="003F3961">
        <w:rPr>
          <w:rFonts w:ascii="Times New Roman" w:eastAsia="Calibri" w:hAnsi="Times New Roman" w:cs="Times New Roman"/>
        </w:rPr>
        <w:t xml:space="preserve"> </w:t>
      </w:r>
      <w:r w:rsidR="000D1BD4">
        <w:rPr>
          <w:rFonts w:ascii="Times New Roman" w:eastAsia="Calibri" w:hAnsi="Times New Roman" w:cs="Times New Roman"/>
        </w:rPr>
        <w:t>п.Победа</w:t>
      </w:r>
      <w:r w:rsidR="00F736AF">
        <w:rPr>
          <w:rFonts w:ascii="Times New Roman" w:eastAsia="Calibri" w:hAnsi="Times New Roman" w:cs="Times New Roman"/>
        </w:rPr>
        <w:t>(ларек)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3DAC" w:rsidRPr="00A23DAC" w:rsidRDefault="00A23DAC" w:rsidP="003F3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Строительство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</w:rPr>
        <w:t xml:space="preserve">         Введено жилья в 201</w:t>
      </w:r>
      <w:r w:rsidR="00F736AF">
        <w:rPr>
          <w:rFonts w:ascii="Times New Roman" w:eastAsia="Calibri" w:hAnsi="Times New Roman" w:cs="Times New Roman"/>
        </w:rPr>
        <w:t>9</w:t>
      </w:r>
      <w:r w:rsidRPr="00A23DAC">
        <w:rPr>
          <w:rFonts w:ascii="Times New Roman" w:eastAsia="Calibri" w:hAnsi="Times New Roman" w:cs="Times New Roman"/>
        </w:rPr>
        <w:t xml:space="preserve"> году   </w:t>
      </w:r>
      <w:r w:rsidR="00F736AF">
        <w:rPr>
          <w:rFonts w:ascii="Times New Roman" w:eastAsia="Calibri" w:hAnsi="Times New Roman" w:cs="Times New Roman"/>
        </w:rPr>
        <w:t>1,22 тыс.</w:t>
      </w:r>
      <w:r w:rsidRPr="00A23DAC">
        <w:rPr>
          <w:rFonts w:ascii="Times New Roman" w:eastAsia="Calibri" w:hAnsi="Times New Roman" w:cs="Times New Roman"/>
        </w:rPr>
        <w:t xml:space="preserve"> кв. м. это связано  с вводом  частных жилых домов</w:t>
      </w:r>
      <w:r w:rsidR="00E63114">
        <w:rPr>
          <w:rFonts w:ascii="Times New Roman" w:eastAsia="Calibri" w:hAnsi="Times New Roman" w:cs="Times New Roman"/>
        </w:rPr>
        <w:t xml:space="preserve"> и перепланировкой уже имеющихся.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Оценка состояния социальной сферы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Образование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Общеобразовательная школа им В.А.Обручева  в п.Победа с количеством учащихся  на 01.</w:t>
      </w:r>
      <w:r w:rsidR="00E63114">
        <w:rPr>
          <w:rFonts w:ascii="Times New Roman" w:eastAsia="Calibri" w:hAnsi="Times New Roman" w:cs="Times New Roman"/>
          <w:bCs/>
          <w:iCs/>
        </w:rPr>
        <w:t>09</w:t>
      </w:r>
      <w:r w:rsidRPr="00A23DAC">
        <w:rPr>
          <w:rFonts w:ascii="Times New Roman" w:eastAsia="Calibri" w:hAnsi="Times New Roman" w:cs="Times New Roman"/>
          <w:bCs/>
          <w:iCs/>
        </w:rPr>
        <w:t>.20</w:t>
      </w:r>
      <w:r w:rsidR="00F736AF">
        <w:rPr>
          <w:rFonts w:ascii="Times New Roman" w:eastAsia="Calibri" w:hAnsi="Times New Roman" w:cs="Times New Roman"/>
          <w:bCs/>
          <w:iCs/>
        </w:rPr>
        <w:t>20</w:t>
      </w:r>
      <w:r w:rsidRPr="00A23DAC">
        <w:rPr>
          <w:rFonts w:ascii="Times New Roman" w:eastAsia="Calibri" w:hAnsi="Times New Roman" w:cs="Times New Roman"/>
          <w:bCs/>
          <w:iCs/>
        </w:rPr>
        <w:t xml:space="preserve"> г.  7</w:t>
      </w:r>
      <w:r w:rsidR="00F736AF">
        <w:rPr>
          <w:rFonts w:ascii="Times New Roman" w:eastAsia="Calibri" w:hAnsi="Times New Roman" w:cs="Times New Roman"/>
          <w:bCs/>
          <w:iCs/>
        </w:rPr>
        <w:t>4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человека; общеобразовательная школа в д.Парихино с количеством учащихся  </w:t>
      </w:r>
      <w:r w:rsidR="00E63114">
        <w:rPr>
          <w:rFonts w:ascii="Times New Roman" w:eastAsia="Calibri" w:hAnsi="Times New Roman" w:cs="Times New Roman"/>
          <w:bCs/>
          <w:iCs/>
        </w:rPr>
        <w:t>3</w:t>
      </w:r>
      <w:r w:rsidR="00F736AF">
        <w:rPr>
          <w:rFonts w:ascii="Times New Roman" w:eastAsia="Calibri" w:hAnsi="Times New Roman" w:cs="Times New Roman"/>
          <w:bCs/>
          <w:iCs/>
        </w:rPr>
        <w:t>4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Детский сады : в п.Победа с количеством воспитанников на 01.</w:t>
      </w:r>
      <w:r w:rsidR="00F736AF">
        <w:rPr>
          <w:rFonts w:ascii="Times New Roman" w:eastAsia="Calibri" w:hAnsi="Times New Roman" w:cs="Times New Roman"/>
          <w:bCs/>
          <w:iCs/>
        </w:rPr>
        <w:t>09</w:t>
      </w:r>
      <w:r w:rsidRPr="00A23DAC">
        <w:rPr>
          <w:rFonts w:ascii="Times New Roman" w:eastAsia="Calibri" w:hAnsi="Times New Roman" w:cs="Times New Roman"/>
          <w:bCs/>
          <w:iCs/>
        </w:rPr>
        <w:t>.20</w:t>
      </w:r>
      <w:r w:rsidR="00F736AF">
        <w:rPr>
          <w:rFonts w:ascii="Times New Roman" w:eastAsia="Calibri" w:hAnsi="Times New Roman" w:cs="Times New Roman"/>
          <w:bCs/>
          <w:iCs/>
        </w:rPr>
        <w:t>20</w:t>
      </w:r>
      <w:r w:rsidRPr="00A23DAC">
        <w:rPr>
          <w:rFonts w:ascii="Times New Roman" w:eastAsia="Calibri" w:hAnsi="Times New Roman" w:cs="Times New Roman"/>
          <w:bCs/>
          <w:iCs/>
        </w:rPr>
        <w:t xml:space="preserve"> г.  </w:t>
      </w:r>
      <w:r w:rsidR="00F736AF">
        <w:rPr>
          <w:rFonts w:ascii="Times New Roman" w:eastAsia="Calibri" w:hAnsi="Times New Roman" w:cs="Times New Roman"/>
          <w:bCs/>
          <w:iCs/>
        </w:rPr>
        <w:t>49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человека; детский сад в п.Образцово с количеством воспитанников 1</w:t>
      </w:r>
      <w:r w:rsidR="00F736AF">
        <w:rPr>
          <w:rFonts w:ascii="Times New Roman" w:eastAsia="Calibri" w:hAnsi="Times New Roman" w:cs="Times New Roman"/>
          <w:bCs/>
          <w:iCs/>
        </w:rPr>
        <w:t>0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Здравоохранение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 xml:space="preserve">На территории сельского поселения функционирует Офис врача общей практики в п.Победа, </w:t>
      </w:r>
      <w:r w:rsidR="00E63114">
        <w:rPr>
          <w:rFonts w:ascii="Times New Roman" w:eastAsia="Calibri" w:hAnsi="Times New Roman" w:cs="Times New Roman"/>
        </w:rPr>
        <w:t>3</w:t>
      </w:r>
      <w:r w:rsidRPr="00A23DAC">
        <w:rPr>
          <w:rFonts w:ascii="Times New Roman" w:eastAsia="Calibri" w:hAnsi="Times New Roman" w:cs="Times New Roman"/>
        </w:rPr>
        <w:t xml:space="preserve"> медицинских пункта в населенных пунктах: д.Образцово, д.Митьково, д.Бахмутово, Не функционирует ФАП в д.Леонтьево.</w:t>
      </w:r>
      <w:r w:rsidR="00E63114">
        <w:rPr>
          <w:rFonts w:ascii="Times New Roman" w:eastAsia="Calibri" w:hAnsi="Times New Roman" w:cs="Times New Roman"/>
        </w:rPr>
        <w:t xml:space="preserve"> С весны 2019 г. не работает ФАП в д.</w:t>
      </w:r>
      <w:r w:rsidR="00E63114" w:rsidRPr="00E63114">
        <w:rPr>
          <w:rFonts w:ascii="Times New Roman" w:eastAsia="Calibri" w:hAnsi="Times New Roman" w:cs="Times New Roman"/>
        </w:rPr>
        <w:t xml:space="preserve"> </w:t>
      </w:r>
      <w:r w:rsidR="00E63114" w:rsidRPr="00A23DAC">
        <w:rPr>
          <w:rFonts w:ascii="Times New Roman" w:eastAsia="Calibri" w:hAnsi="Times New Roman" w:cs="Times New Roman"/>
        </w:rPr>
        <w:t>Парихино</w:t>
      </w:r>
      <w:r w:rsidR="00E63114">
        <w:rPr>
          <w:rFonts w:ascii="Times New Roman" w:eastAsia="Calibri" w:hAnsi="Times New Roman" w:cs="Times New Roman"/>
        </w:rPr>
        <w:t>,</w:t>
      </w:r>
      <w:r w:rsidR="00084AD9">
        <w:rPr>
          <w:rFonts w:ascii="Times New Roman" w:eastAsia="Calibri" w:hAnsi="Times New Roman" w:cs="Times New Roman"/>
        </w:rPr>
        <w:t xml:space="preserve"> </w:t>
      </w:r>
      <w:r w:rsidR="00E63114">
        <w:rPr>
          <w:rFonts w:ascii="Times New Roman" w:eastAsia="Calibri" w:hAnsi="Times New Roman" w:cs="Times New Roman"/>
        </w:rPr>
        <w:t>мед.работник ушла на пенсию,</w:t>
      </w:r>
      <w:r w:rsidR="00084AD9">
        <w:rPr>
          <w:rFonts w:ascii="Times New Roman" w:eastAsia="Calibri" w:hAnsi="Times New Roman" w:cs="Times New Roman"/>
        </w:rPr>
        <w:t xml:space="preserve"> </w:t>
      </w:r>
      <w:r w:rsidR="00E63114">
        <w:rPr>
          <w:rFonts w:ascii="Times New Roman" w:eastAsia="Calibri" w:hAnsi="Times New Roman" w:cs="Times New Roman"/>
        </w:rPr>
        <w:t>нового специалиста нет.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          Обеспеченность медицинским персоналом составляет </w:t>
      </w:r>
      <w:r w:rsidR="00E63114">
        <w:rPr>
          <w:rFonts w:ascii="Times New Roman" w:eastAsia="Calibri" w:hAnsi="Times New Roman" w:cs="Times New Roman"/>
        </w:rPr>
        <w:t>7</w:t>
      </w:r>
      <w:r w:rsidRPr="00A23DAC">
        <w:rPr>
          <w:rFonts w:ascii="Times New Roman" w:eastAsia="Calibri" w:hAnsi="Times New Roman" w:cs="Times New Roman"/>
        </w:rPr>
        <w:t>0%. Необходима ставка  врача - стоматолога в п.Победа и д.Бахмутово, где имеются стоматологические кабинеты.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Основной проблемой отрасли «Здравоохранение» является:</w:t>
      </w:r>
    </w:p>
    <w:p w:rsidR="00E63114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</w:t>
      </w:r>
      <w:r w:rsidR="00E63114" w:rsidRPr="00A23DAC">
        <w:rPr>
          <w:rFonts w:ascii="Times New Roman" w:eastAsia="Calibri" w:hAnsi="Times New Roman" w:cs="Times New Roman"/>
        </w:rPr>
        <w:t xml:space="preserve">            -нехватка специалистов </w:t>
      </w:r>
    </w:p>
    <w:p w:rsidR="00A23DAC" w:rsidRPr="00A23DAC" w:rsidRDefault="00E63114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="00A23DAC" w:rsidRPr="00A23DAC">
        <w:rPr>
          <w:rFonts w:ascii="Times New Roman" w:eastAsia="Calibri" w:hAnsi="Times New Roman" w:cs="Times New Roman"/>
        </w:rPr>
        <w:t>-недостаточный уровень материально-технического обеспечения.</w:t>
      </w:r>
    </w:p>
    <w:p w:rsidR="00A23DAC" w:rsidRPr="00A23DAC" w:rsidRDefault="00E63114" w:rsidP="00A23DAC">
      <w:pPr>
        <w:spacing w:after="0" w:line="240" w:lineRule="auto"/>
        <w:jc w:val="both"/>
        <w:rPr>
          <w:rFonts w:ascii="Times New Roman" w:eastAsia="Calibri" w:hAnsi="Times New Roman" w:cs="Times New Roman"/>
          <w:vanish/>
        </w:rPr>
      </w:pPr>
      <w:r>
        <w:rPr>
          <w:rFonts w:ascii="Times New Roman" w:eastAsia="Calibri" w:hAnsi="Times New Roman" w:cs="Times New Roman"/>
        </w:rPr>
        <w:t>Все медицинские учреждения</w:t>
      </w:r>
      <w:r w:rsidR="00A23DAC" w:rsidRPr="00A23DAC">
        <w:rPr>
          <w:rFonts w:ascii="Times New Roman" w:eastAsia="Calibri" w:hAnsi="Times New Roman" w:cs="Times New Roman"/>
        </w:rPr>
        <w:t xml:space="preserve"> наход</w:t>
      </w:r>
      <w:r>
        <w:rPr>
          <w:rFonts w:ascii="Times New Roman" w:eastAsia="Calibri" w:hAnsi="Times New Roman" w:cs="Times New Roman"/>
        </w:rPr>
        <w:t>я</w:t>
      </w:r>
      <w:r w:rsidR="00A23DAC" w:rsidRPr="00A23DAC">
        <w:rPr>
          <w:rFonts w:ascii="Times New Roman" w:eastAsia="Calibri" w:hAnsi="Times New Roman" w:cs="Times New Roman"/>
        </w:rPr>
        <w:t xml:space="preserve">тся на балансе Государственного бюджетного учреждения здравоохранения «Ржевская центральная районная больница». </w:t>
      </w:r>
      <w:r w:rsidR="00A23DAC" w:rsidRPr="00A23DAC">
        <w:rPr>
          <w:rFonts w:ascii="Times New Roman" w:eastAsia="Calibri" w:hAnsi="Times New Roman" w:cs="Times New Roman"/>
          <w:vanish/>
        </w:rPr>
        <w:t>а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 </w:t>
      </w:r>
    </w:p>
    <w:p w:rsidR="00A23DAC" w:rsidRPr="00A23DAC" w:rsidRDefault="00A23DAC" w:rsidP="003F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Культура и искусство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>Организация содержательного досуга, создание условий для полноценного отдыха, занятости детей, подростков, молодежи – главная задача всех учреждений культуры.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>В сельском поселении функционирует 4 библиотеки,</w:t>
      </w:r>
      <w:r w:rsidRPr="00A23DAC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A23DAC">
        <w:rPr>
          <w:rFonts w:ascii="Times New Roman" w:eastAsia="Calibri" w:hAnsi="Times New Roman" w:cs="Times New Roman"/>
          <w:bCs/>
          <w:iCs/>
        </w:rPr>
        <w:t xml:space="preserve">МБУ «КДЦ сельского поселения «Победа» </w:t>
      </w:r>
      <w:r w:rsidRPr="00A23DAC">
        <w:rPr>
          <w:rFonts w:ascii="Times New Roman" w:eastAsia="Calibri" w:hAnsi="Times New Roman" w:cs="Times New Roman"/>
          <w:bCs/>
          <w:iCs/>
          <w:lang w:val="en-US"/>
        </w:rPr>
        <w:t>c</w:t>
      </w:r>
      <w:r w:rsidRPr="00A23DAC">
        <w:rPr>
          <w:rFonts w:ascii="Times New Roman" w:eastAsia="Calibri" w:hAnsi="Times New Roman" w:cs="Times New Roman"/>
          <w:bCs/>
          <w:iCs/>
        </w:rPr>
        <w:t xml:space="preserve"> тремя филиалами в п.Победа, д.Бахмутово</w:t>
      </w:r>
      <w:r w:rsidR="00E63114">
        <w:rPr>
          <w:rFonts w:ascii="Times New Roman" w:eastAsia="Calibri" w:hAnsi="Times New Roman" w:cs="Times New Roman"/>
          <w:bCs/>
          <w:iCs/>
        </w:rPr>
        <w:t>, д.Образцово.</w:t>
      </w:r>
      <w:r w:rsidRPr="00A23DAC">
        <w:rPr>
          <w:rFonts w:ascii="Times New Roman" w:eastAsia="Calibri" w:hAnsi="Times New Roman" w:cs="Times New Roman"/>
          <w:bCs/>
          <w:iCs/>
        </w:rPr>
        <w:t xml:space="preserve"> </w:t>
      </w:r>
      <w:r w:rsidRPr="00A23DAC">
        <w:rPr>
          <w:rFonts w:ascii="Times New Roman" w:eastAsia="Calibri" w:hAnsi="Times New Roman" w:cs="Times New Roman"/>
        </w:rPr>
        <w:t xml:space="preserve">Клуб в д.Образцово </w:t>
      </w:r>
      <w:r w:rsidR="00E63114">
        <w:rPr>
          <w:rFonts w:ascii="Times New Roman" w:eastAsia="Calibri" w:hAnsi="Times New Roman" w:cs="Times New Roman"/>
        </w:rPr>
        <w:t xml:space="preserve">закрыт </w:t>
      </w:r>
      <w:r w:rsidR="002B514D">
        <w:rPr>
          <w:rFonts w:ascii="Times New Roman" w:eastAsia="Calibri" w:hAnsi="Times New Roman" w:cs="Times New Roman"/>
        </w:rPr>
        <w:t xml:space="preserve"> с 2017 г. </w:t>
      </w:r>
      <w:r w:rsidR="00E63114">
        <w:rPr>
          <w:rFonts w:ascii="Times New Roman" w:eastAsia="Calibri" w:hAnsi="Times New Roman" w:cs="Times New Roman"/>
        </w:rPr>
        <w:t>т.к.</w:t>
      </w:r>
      <w:r w:rsidR="001D333F">
        <w:rPr>
          <w:rFonts w:ascii="Times New Roman" w:eastAsia="Calibri" w:hAnsi="Times New Roman" w:cs="Times New Roman"/>
        </w:rPr>
        <w:t xml:space="preserve"> </w:t>
      </w:r>
      <w:r w:rsidRPr="00A23DAC">
        <w:rPr>
          <w:rFonts w:ascii="Times New Roman" w:eastAsia="Calibri" w:hAnsi="Times New Roman" w:cs="Times New Roman"/>
        </w:rPr>
        <w:t>нуждается в капитально</w:t>
      </w:r>
      <w:r w:rsidR="001D333F">
        <w:rPr>
          <w:rFonts w:ascii="Times New Roman" w:eastAsia="Calibri" w:hAnsi="Times New Roman" w:cs="Times New Roman"/>
        </w:rPr>
        <w:t>м</w:t>
      </w:r>
      <w:r w:rsidRPr="00A23DAC">
        <w:rPr>
          <w:rFonts w:ascii="Times New Roman" w:eastAsia="Calibri" w:hAnsi="Times New Roman" w:cs="Times New Roman"/>
        </w:rPr>
        <w:t xml:space="preserve"> </w:t>
      </w:r>
      <w:r w:rsidR="001D333F">
        <w:rPr>
          <w:rFonts w:ascii="Times New Roman" w:eastAsia="Calibri" w:hAnsi="Times New Roman" w:cs="Times New Roman"/>
        </w:rPr>
        <w:t>ремонте</w:t>
      </w:r>
      <w:r w:rsidR="00853DBE">
        <w:rPr>
          <w:rFonts w:ascii="Times New Roman" w:eastAsia="Calibri" w:hAnsi="Times New Roman" w:cs="Times New Roman"/>
        </w:rPr>
        <w:t>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Для удобства в получении почтовой продукции, оплаты коммунальных платежей, получения пенсий и пособий в поселении находится </w:t>
      </w:r>
      <w:r w:rsidR="00084AD9">
        <w:rPr>
          <w:rFonts w:ascii="Times New Roman" w:eastAsia="Calibri" w:hAnsi="Times New Roman" w:cs="Times New Roman"/>
          <w:bCs/>
          <w:iCs/>
        </w:rPr>
        <w:t>4</w:t>
      </w:r>
      <w:r w:rsidRPr="00A23DAC">
        <w:rPr>
          <w:rFonts w:ascii="Times New Roman" w:eastAsia="Calibri" w:hAnsi="Times New Roman" w:cs="Times New Roman"/>
          <w:bCs/>
          <w:iCs/>
        </w:rPr>
        <w:t xml:space="preserve"> отделений связи в п.По</w:t>
      </w:r>
      <w:r w:rsidR="00853DBE">
        <w:rPr>
          <w:rFonts w:ascii="Times New Roman" w:eastAsia="Calibri" w:hAnsi="Times New Roman" w:cs="Times New Roman"/>
          <w:bCs/>
          <w:iCs/>
        </w:rPr>
        <w:t>беда , д.Бахмутово,</w:t>
      </w:r>
      <w:r w:rsidRPr="00A23DAC">
        <w:rPr>
          <w:rFonts w:ascii="Times New Roman" w:eastAsia="Calibri" w:hAnsi="Times New Roman" w:cs="Times New Roman"/>
          <w:bCs/>
          <w:iCs/>
        </w:rPr>
        <w:t xml:space="preserve"> д.Парихино, д.Митьково.</w:t>
      </w:r>
    </w:p>
    <w:p w:rsidR="00853DBE" w:rsidRDefault="00853DBE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A23DAC" w:rsidRPr="00A23DAC" w:rsidRDefault="003F3961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                                                         </w:t>
      </w:r>
      <w:r w:rsidR="00A23DAC" w:rsidRPr="00A23DAC">
        <w:rPr>
          <w:rFonts w:ascii="Times New Roman" w:eastAsia="Calibri" w:hAnsi="Times New Roman" w:cs="Times New Roman"/>
          <w:b/>
          <w:bCs/>
          <w:iCs/>
        </w:rPr>
        <w:t>Физическая культура и спорт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</w:rPr>
        <w:t>          В  пос.Победа  имеется  хоккейный корт и ангар. Молодежь ежедневно играет в футбол и волейбол</w:t>
      </w:r>
      <w:r w:rsidR="002B514D">
        <w:rPr>
          <w:rFonts w:ascii="Times New Roman" w:eastAsia="Calibri" w:hAnsi="Times New Roman" w:cs="Times New Roman"/>
        </w:rPr>
        <w:t>.</w:t>
      </w:r>
      <w:r w:rsidRPr="00A23DAC">
        <w:rPr>
          <w:rFonts w:ascii="Times New Roman" w:eastAsia="Calibri" w:hAnsi="Times New Roman" w:cs="Times New Roman"/>
        </w:rPr>
        <w:t xml:space="preserve"> С ребятами проводятся  тренировки.</w:t>
      </w:r>
      <w:r w:rsidRPr="00A23DAC">
        <w:rPr>
          <w:rFonts w:ascii="Times New Roman" w:eastAsia="Calibri" w:hAnsi="Times New Roman" w:cs="Times New Roman"/>
          <w:bCs/>
          <w:iCs/>
        </w:rPr>
        <w:t xml:space="preserve">   Развитие физической культуры и спорта в сельском поселении «Победа» является одним из основных направлений социальной политики, направленной на развитие массовой физической культуры, спорта, пропаганды здорового образа жизни 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Администрация поселения в 2018 г.</w:t>
      </w:r>
      <w:r w:rsidR="00084AD9">
        <w:rPr>
          <w:rFonts w:ascii="Times New Roman" w:eastAsia="Calibri" w:hAnsi="Times New Roman" w:cs="Times New Roman"/>
          <w:bCs/>
          <w:iCs/>
        </w:rPr>
        <w:t xml:space="preserve"> и 2019</w:t>
      </w:r>
      <w:r w:rsidR="002B514D">
        <w:rPr>
          <w:rFonts w:ascii="Times New Roman" w:eastAsia="Calibri" w:hAnsi="Times New Roman" w:cs="Times New Roman"/>
          <w:bCs/>
          <w:iCs/>
        </w:rPr>
        <w:t xml:space="preserve"> г., 2020 г. </w:t>
      </w:r>
      <w:r w:rsidRPr="00A23DAC">
        <w:rPr>
          <w:rFonts w:ascii="Times New Roman" w:eastAsia="Calibri" w:hAnsi="Times New Roman" w:cs="Times New Roman"/>
          <w:bCs/>
          <w:iCs/>
        </w:rPr>
        <w:t xml:space="preserve"> направ</w:t>
      </w:r>
      <w:r w:rsidR="00084AD9">
        <w:rPr>
          <w:rFonts w:ascii="Times New Roman" w:eastAsia="Calibri" w:hAnsi="Times New Roman" w:cs="Times New Roman"/>
          <w:bCs/>
          <w:iCs/>
        </w:rPr>
        <w:t>ляла</w:t>
      </w:r>
      <w:r w:rsidRPr="00A23DAC">
        <w:rPr>
          <w:rFonts w:ascii="Times New Roman" w:eastAsia="Calibri" w:hAnsi="Times New Roman" w:cs="Times New Roman"/>
          <w:bCs/>
          <w:iCs/>
        </w:rPr>
        <w:t xml:space="preserve"> письм</w:t>
      </w:r>
      <w:r w:rsidR="00084AD9">
        <w:rPr>
          <w:rFonts w:ascii="Times New Roman" w:eastAsia="Calibri" w:hAnsi="Times New Roman" w:cs="Times New Roman"/>
          <w:bCs/>
          <w:iCs/>
        </w:rPr>
        <w:t>а</w:t>
      </w:r>
      <w:r w:rsidRPr="00A23DAC">
        <w:rPr>
          <w:rFonts w:ascii="Times New Roman" w:eastAsia="Calibri" w:hAnsi="Times New Roman" w:cs="Times New Roman"/>
          <w:bCs/>
          <w:iCs/>
        </w:rPr>
        <w:t xml:space="preserve"> в Правительство Тверской области с ходатайством о выделении денежных средств на установку универсальной футбольной спортивная площадка с искусственным покрытием. По конкурсу администрация не прошла.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Перспектива развития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Экономические: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Разработка и принятия в 2016 году генерального плата поселения и Правил землепользования и застройки дало возможность для развития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1.Содействие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образования, культуры и спорта.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2.Привлечение средств на проекты значимые для развития поселения и организации новых рабочих мест: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lastRenderedPageBreak/>
        <w:t xml:space="preserve">            - развитие сферы услуг, в том числе строительство и реконструкция жилья;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предоставление гражданам таких услуг, как парикмахерских, косметических;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ремонт и пошив одежды, ремонт обуви;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услуги электрика;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ремонт и сервисное обслуживание автомобилей.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3. С передачей Федеральных земель бывшего  ГУП ОПХ «Победа» </w:t>
      </w:r>
      <w:r w:rsidR="001D333F">
        <w:rPr>
          <w:rFonts w:ascii="Times New Roman" w:eastAsia="Calibri" w:hAnsi="Times New Roman" w:cs="Times New Roman"/>
        </w:rPr>
        <w:t>начиная с 2017</w:t>
      </w:r>
      <w:r w:rsidRPr="00A23DAC">
        <w:rPr>
          <w:rFonts w:ascii="Times New Roman" w:eastAsia="Calibri" w:hAnsi="Times New Roman" w:cs="Times New Roman"/>
        </w:rPr>
        <w:t xml:space="preserve"> года в муниципальную собственность МО сельское поселение «Победа» есть большая надежда в привлечении инвесторов, что позволит  развивать сельское хозяйство в  принесет доход в бюджет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Социальные:</w:t>
      </w:r>
    </w:p>
    <w:p w:rsidR="00A23DAC" w:rsidRPr="00A23DAC" w:rsidRDefault="00A23DAC" w:rsidP="00A23D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Развитие социальной инфраструктуры, образования, здравоохранения, культуры, физкультуры и спорта: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участие в отраслевых районных, региональных программах и Российских грантах по развитию и укреплению данных отраслей;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содействие предпринимательской инициативы по развитию данных направлений и всяческое ее поощрение.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2.Содействие в обеспечении социальной поддержки слабозащищенным слоям населения: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консультирование, помощь в получении субсидий, пособий, различных льготных выплат;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3. Привлечение средств из регионального и федерального бюджетов на укрепление жилищно-коммунальной сферы: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по «Программе ветхое жилье» для ремонта и строительства жилья;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по программе молодая семья, сельское жилье, жилье для молодых специалистов, ипотечное кредитование для строительства, приобретения жилья гражданами, проживающими на территории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4.Дальнейшее освещение населенных пункт</w:t>
      </w:r>
      <w:r w:rsidR="001D333F">
        <w:rPr>
          <w:rFonts w:ascii="Times New Roman" w:eastAsia="Calibri" w:hAnsi="Times New Roman" w:cs="Times New Roman"/>
        </w:rPr>
        <w:t>ов</w:t>
      </w:r>
      <w:r w:rsidRPr="00A23DAC">
        <w:rPr>
          <w:rFonts w:ascii="Times New Roman" w:eastAsia="Calibri" w:hAnsi="Times New Roman" w:cs="Times New Roman"/>
        </w:rPr>
        <w:t xml:space="preserve">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5. Содействие в развитии телефонной</w:t>
      </w:r>
      <w:r w:rsidR="001D333F">
        <w:rPr>
          <w:rFonts w:ascii="Times New Roman" w:eastAsia="Calibri" w:hAnsi="Times New Roman" w:cs="Times New Roman"/>
        </w:rPr>
        <w:t xml:space="preserve"> сотовой </w:t>
      </w:r>
      <w:r w:rsidRPr="00A23DAC">
        <w:rPr>
          <w:rFonts w:ascii="Times New Roman" w:eastAsia="Calibri" w:hAnsi="Times New Roman" w:cs="Times New Roman"/>
        </w:rPr>
        <w:t xml:space="preserve"> связи.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6. Привлечение средств на ремонт внутри поселенческих дорог.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7.Привлечение средств из бюджетов различных уровней для газификации и благоустройства.</w:t>
      </w: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7BF" w:rsidRPr="00D355F6" w:rsidRDefault="00FA67BF" w:rsidP="002B514D">
      <w:pPr>
        <w:spacing w:after="61" w:line="236" w:lineRule="auto"/>
        <w:ind w:left="-567" w:firstLine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67BF" w:rsidRPr="00D355F6" w:rsidSect="002B514D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14" w:rsidRDefault="00391414" w:rsidP="00663DDD">
      <w:pPr>
        <w:spacing w:after="0" w:line="240" w:lineRule="auto"/>
      </w:pPr>
      <w:r>
        <w:separator/>
      </w:r>
    </w:p>
  </w:endnote>
  <w:endnote w:type="continuationSeparator" w:id="0">
    <w:p w:rsidR="00391414" w:rsidRDefault="00391414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14" w:rsidRDefault="00391414" w:rsidP="00663DDD">
      <w:pPr>
        <w:spacing w:after="0" w:line="240" w:lineRule="auto"/>
      </w:pPr>
      <w:r>
        <w:separator/>
      </w:r>
    </w:p>
  </w:footnote>
  <w:footnote w:type="continuationSeparator" w:id="0">
    <w:p w:rsidR="00391414" w:rsidRDefault="00391414" w:rsidP="006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F"/>
    <w:rsid w:val="00001EBB"/>
    <w:rsid w:val="00013436"/>
    <w:rsid w:val="00016EBC"/>
    <w:rsid w:val="00037B3D"/>
    <w:rsid w:val="00042DCA"/>
    <w:rsid w:val="00043CDD"/>
    <w:rsid w:val="0004540E"/>
    <w:rsid w:val="00045821"/>
    <w:rsid w:val="00046F16"/>
    <w:rsid w:val="00051DE3"/>
    <w:rsid w:val="00057530"/>
    <w:rsid w:val="000637F5"/>
    <w:rsid w:val="00072337"/>
    <w:rsid w:val="00074EDD"/>
    <w:rsid w:val="00077A19"/>
    <w:rsid w:val="00080FB5"/>
    <w:rsid w:val="00084AD9"/>
    <w:rsid w:val="000905D5"/>
    <w:rsid w:val="00092FA7"/>
    <w:rsid w:val="00094721"/>
    <w:rsid w:val="00095241"/>
    <w:rsid w:val="00095FA6"/>
    <w:rsid w:val="000A0520"/>
    <w:rsid w:val="000A5875"/>
    <w:rsid w:val="000B2DA0"/>
    <w:rsid w:val="000B4E3E"/>
    <w:rsid w:val="000B7DD7"/>
    <w:rsid w:val="000C613A"/>
    <w:rsid w:val="000C7649"/>
    <w:rsid w:val="000D08CA"/>
    <w:rsid w:val="000D08CD"/>
    <w:rsid w:val="000D1BD4"/>
    <w:rsid w:val="000D7DB9"/>
    <w:rsid w:val="000E213E"/>
    <w:rsid w:val="000E5C4E"/>
    <w:rsid w:val="00107FD1"/>
    <w:rsid w:val="00114628"/>
    <w:rsid w:val="001204E4"/>
    <w:rsid w:val="001212E8"/>
    <w:rsid w:val="001233C5"/>
    <w:rsid w:val="0012387D"/>
    <w:rsid w:val="0012549C"/>
    <w:rsid w:val="00137227"/>
    <w:rsid w:val="00143D7E"/>
    <w:rsid w:val="00150614"/>
    <w:rsid w:val="0015069F"/>
    <w:rsid w:val="0015798F"/>
    <w:rsid w:val="0016104E"/>
    <w:rsid w:val="00172D0B"/>
    <w:rsid w:val="00180FBA"/>
    <w:rsid w:val="00183AE4"/>
    <w:rsid w:val="00193984"/>
    <w:rsid w:val="00197B4C"/>
    <w:rsid w:val="001B182B"/>
    <w:rsid w:val="001B5B6D"/>
    <w:rsid w:val="001C0D0E"/>
    <w:rsid w:val="001D2BF4"/>
    <w:rsid w:val="001D333F"/>
    <w:rsid w:val="001D4F9A"/>
    <w:rsid w:val="001D6653"/>
    <w:rsid w:val="001E5787"/>
    <w:rsid w:val="001F4F0D"/>
    <w:rsid w:val="001F5B8A"/>
    <w:rsid w:val="002046BF"/>
    <w:rsid w:val="002102B1"/>
    <w:rsid w:val="00212819"/>
    <w:rsid w:val="00214ADE"/>
    <w:rsid w:val="00214DC8"/>
    <w:rsid w:val="00215320"/>
    <w:rsid w:val="002176B8"/>
    <w:rsid w:val="00233272"/>
    <w:rsid w:val="00240208"/>
    <w:rsid w:val="0027650A"/>
    <w:rsid w:val="00290DBD"/>
    <w:rsid w:val="00297E16"/>
    <w:rsid w:val="002A54A3"/>
    <w:rsid w:val="002B514D"/>
    <w:rsid w:val="002B721B"/>
    <w:rsid w:val="002E422C"/>
    <w:rsid w:val="002E71E6"/>
    <w:rsid w:val="002F5C50"/>
    <w:rsid w:val="003010E2"/>
    <w:rsid w:val="00302588"/>
    <w:rsid w:val="00303026"/>
    <w:rsid w:val="003371DB"/>
    <w:rsid w:val="003461B4"/>
    <w:rsid w:val="00351AC7"/>
    <w:rsid w:val="00372019"/>
    <w:rsid w:val="00387082"/>
    <w:rsid w:val="0038723D"/>
    <w:rsid w:val="00391414"/>
    <w:rsid w:val="0039257D"/>
    <w:rsid w:val="003925B8"/>
    <w:rsid w:val="003A275B"/>
    <w:rsid w:val="003B720D"/>
    <w:rsid w:val="003C0241"/>
    <w:rsid w:val="003C6452"/>
    <w:rsid w:val="003D617A"/>
    <w:rsid w:val="003D7297"/>
    <w:rsid w:val="003E5419"/>
    <w:rsid w:val="003F3961"/>
    <w:rsid w:val="004114BB"/>
    <w:rsid w:val="00416848"/>
    <w:rsid w:val="00417C09"/>
    <w:rsid w:val="00425605"/>
    <w:rsid w:val="004429F9"/>
    <w:rsid w:val="004463EA"/>
    <w:rsid w:val="00454AB6"/>
    <w:rsid w:val="00465086"/>
    <w:rsid w:val="00466108"/>
    <w:rsid w:val="00480DBB"/>
    <w:rsid w:val="0048400F"/>
    <w:rsid w:val="00494FE0"/>
    <w:rsid w:val="004A1451"/>
    <w:rsid w:val="004A5C7F"/>
    <w:rsid w:val="004B40E0"/>
    <w:rsid w:val="004C3C0C"/>
    <w:rsid w:val="004C4F39"/>
    <w:rsid w:val="004C716A"/>
    <w:rsid w:val="004D2BF6"/>
    <w:rsid w:val="004E06B4"/>
    <w:rsid w:val="004E3E54"/>
    <w:rsid w:val="004E63A8"/>
    <w:rsid w:val="004F2081"/>
    <w:rsid w:val="004F2D4C"/>
    <w:rsid w:val="00503F2A"/>
    <w:rsid w:val="00505058"/>
    <w:rsid w:val="0050556C"/>
    <w:rsid w:val="005148B7"/>
    <w:rsid w:val="0051560B"/>
    <w:rsid w:val="0052070F"/>
    <w:rsid w:val="00526140"/>
    <w:rsid w:val="005335E4"/>
    <w:rsid w:val="0053488B"/>
    <w:rsid w:val="00543390"/>
    <w:rsid w:val="005445F1"/>
    <w:rsid w:val="00545E17"/>
    <w:rsid w:val="00550585"/>
    <w:rsid w:val="0055155B"/>
    <w:rsid w:val="00560FBF"/>
    <w:rsid w:val="005651D4"/>
    <w:rsid w:val="0057639A"/>
    <w:rsid w:val="0057748C"/>
    <w:rsid w:val="005A29A2"/>
    <w:rsid w:val="005A6B3F"/>
    <w:rsid w:val="005B2254"/>
    <w:rsid w:val="005B7156"/>
    <w:rsid w:val="005C5114"/>
    <w:rsid w:val="005D0B5A"/>
    <w:rsid w:val="005D1AEF"/>
    <w:rsid w:val="005D6766"/>
    <w:rsid w:val="005E3108"/>
    <w:rsid w:val="005F0E2F"/>
    <w:rsid w:val="006000DD"/>
    <w:rsid w:val="0060091B"/>
    <w:rsid w:val="00651BB2"/>
    <w:rsid w:val="00660AB7"/>
    <w:rsid w:val="00661A23"/>
    <w:rsid w:val="00663DDD"/>
    <w:rsid w:val="006649BF"/>
    <w:rsid w:val="006663B6"/>
    <w:rsid w:val="00670CCF"/>
    <w:rsid w:val="00680443"/>
    <w:rsid w:val="00687B5B"/>
    <w:rsid w:val="0069024A"/>
    <w:rsid w:val="006A4B58"/>
    <w:rsid w:val="006C4211"/>
    <w:rsid w:val="006C718B"/>
    <w:rsid w:val="006D780A"/>
    <w:rsid w:val="006E25E3"/>
    <w:rsid w:val="006F0433"/>
    <w:rsid w:val="007007D8"/>
    <w:rsid w:val="00702887"/>
    <w:rsid w:val="0071345D"/>
    <w:rsid w:val="00714CCA"/>
    <w:rsid w:val="00722706"/>
    <w:rsid w:val="007227E4"/>
    <w:rsid w:val="007241FB"/>
    <w:rsid w:val="00737C2B"/>
    <w:rsid w:val="00755230"/>
    <w:rsid w:val="00760BD5"/>
    <w:rsid w:val="00762671"/>
    <w:rsid w:val="00763846"/>
    <w:rsid w:val="00764B97"/>
    <w:rsid w:val="00766AA8"/>
    <w:rsid w:val="00771B6A"/>
    <w:rsid w:val="007874A1"/>
    <w:rsid w:val="007877F4"/>
    <w:rsid w:val="00791A42"/>
    <w:rsid w:val="007966B2"/>
    <w:rsid w:val="007B6C81"/>
    <w:rsid w:val="007C0CB4"/>
    <w:rsid w:val="007C713A"/>
    <w:rsid w:val="007D5B78"/>
    <w:rsid w:val="007E3CB3"/>
    <w:rsid w:val="007E62AF"/>
    <w:rsid w:val="007F28EE"/>
    <w:rsid w:val="007F5129"/>
    <w:rsid w:val="007F76A9"/>
    <w:rsid w:val="0080345C"/>
    <w:rsid w:val="0080426D"/>
    <w:rsid w:val="00817DED"/>
    <w:rsid w:val="00827D0B"/>
    <w:rsid w:val="00835E0D"/>
    <w:rsid w:val="00843169"/>
    <w:rsid w:val="00843EBA"/>
    <w:rsid w:val="0084716B"/>
    <w:rsid w:val="00853DBE"/>
    <w:rsid w:val="0086700E"/>
    <w:rsid w:val="008825C5"/>
    <w:rsid w:val="00886F3B"/>
    <w:rsid w:val="00892546"/>
    <w:rsid w:val="0089440E"/>
    <w:rsid w:val="00897CF9"/>
    <w:rsid w:val="008A105B"/>
    <w:rsid w:val="008A55D4"/>
    <w:rsid w:val="008B2557"/>
    <w:rsid w:val="008C21DC"/>
    <w:rsid w:val="008C4F66"/>
    <w:rsid w:val="008D0E34"/>
    <w:rsid w:val="008D1788"/>
    <w:rsid w:val="008E4792"/>
    <w:rsid w:val="008F021D"/>
    <w:rsid w:val="008F184E"/>
    <w:rsid w:val="009024BA"/>
    <w:rsid w:val="00907CA6"/>
    <w:rsid w:val="00925445"/>
    <w:rsid w:val="0092732E"/>
    <w:rsid w:val="00934621"/>
    <w:rsid w:val="00962DC4"/>
    <w:rsid w:val="0096365E"/>
    <w:rsid w:val="00966973"/>
    <w:rsid w:val="00966ACB"/>
    <w:rsid w:val="009724B7"/>
    <w:rsid w:val="00982E6E"/>
    <w:rsid w:val="009923F1"/>
    <w:rsid w:val="00993A07"/>
    <w:rsid w:val="009A2207"/>
    <w:rsid w:val="009A33D8"/>
    <w:rsid w:val="009B087F"/>
    <w:rsid w:val="009B3432"/>
    <w:rsid w:val="009B5B84"/>
    <w:rsid w:val="009C0502"/>
    <w:rsid w:val="009D230E"/>
    <w:rsid w:val="009D3B43"/>
    <w:rsid w:val="009D62F7"/>
    <w:rsid w:val="009D7E28"/>
    <w:rsid w:val="009E4578"/>
    <w:rsid w:val="009E6405"/>
    <w:rsid w:val="009E71E0"/>
    <w:rsid w:val="00A04F83"/>
    <w:rsid w:val="00A0672E"/>
    <w:rsid w:val="00A23DAC"/>
    <w:rsid w:val="00A4431C"/>
    <w:rsid w:val="00A45D4A"/>
    <w:rsid w:val="00A461A9"/>
    <w:rsid w:val="00A50E3C"/>
    <w:rsid w:val="00A525D6"/>
    <w:rsid w:val="00A543AB"/>
    <w:rsid w:val="00A73D05"/>
    <w:rsid w:val="00A760A2"/>
    <w:rsid w:val="00A82065"/>
    <w:rsid w:val="00A83060"/>
    <w:rsid w:val="00A85736"/>
    <w:rsid w:val="00A86EC9"/>
    <w:rsid w:val="00A95662"/>
    <w:rsid w:val="00AA275A"/>
    <w:rsid w:val="00AA346A"/>
    <w:rsid w:val="00AA57FD"/>
    <w:rsid w:val="00AB0BCC"/>
    <w:rsid w:val="00AB7DAB"/>
    <w:rsid w:val="00AD7771"/>
    <w:rsid w:val="00AE5CB9"/>
    <w:rsid w:val="00AE618A"/>
    <w:rsid w:val="00AF3F5A"/>
    <w:rsid w:val="00AF4AD6"/>
    <w:rsid w:val="00B03833"/>
    <w:rsid w:val="00B12455"/>
    <w:rsid w:val="00B20639"/>
    <w:rsid w:val="00B27DC4"/>
    <w:rsid w:val="00B31EF5"/>
    <w:rsid w:val="00B36AB6"/>
    <w:rsid w:val="00B36C3C"/>
    <w:rsid w:val="00B4292D"/>
    <w:rsid w:val="00B456FB"/>
    <w:rsid w:val="00B46743"/>
    <w:rsid w:val="00B555F1"/>
    <w:rsid w:val="00B626FF"/>
    <w:rsid w:val="00B66D66"/>
    <w:rsid w:val="00B679EA"/>
    <w:rsid w:val="00B74544"/>
    <w:rsid w:val="00B7458A"/>
    <w:rsid w:val="00B74ED1"/>
    <w:rsid w:val="00B87740"/>
    <w:rsid w:val="00B94631"/>
    <w:rsid w:val="00B96BB7"/>
    <w:rsid w:val="00B97C60"/>
    <w:rsid w:val="00BA749F"/>
    <w:rsid w:val="00BB6111"/>
    <w:rsid w:val="00BC32FD"/>
    <w:rsid w:val="00BD3D5E"/>
    <w:rsid w:val="00BE1B8F"/>
    <w:rsid w:val="00C10030"/>
    <w:rsid w:val="00C15D64"/>
    <w:rsid w:val="00C16C3B"/>
    <w:rsid w:val="00C245AF"/>
    <w:rsid w:val="00C2648F"/>
    <w:rsid w:val="00C27666"/>
    <w:rsid w:val="00C32B85"/>
    <w:rsid w:val="00C35652"/>
    <w:rsid w:val="00C60DB3"/>
    <w:rsid w:val="00C65C35"/>
    <w:rsid w:val="00C73BEC"/>
    <w:rsid w:val="00C8219C"/>
    <w:rsid w:val="00C83B2F"/>
    <w:rsid w:val="00C92BA4"/>
    <w:rsid w:val="00CA1D2F"/>
    <w:rsid w:val="00CC7A83"/>
    <w:rsid w:val="00CD170B"/>
    <w:rsid w:val="00CD3994"/>
    <w:rsid w:val="00CE1980"/>
    <w:rsid w:val="00CE1FAD"/>
    <w:rsid w:val="00CF1ED6"/>
    <w:rsid w:val="00CF5518"/>
    <w:rsid w:val="00D0164F"/>
    <w:rsid w:val="00D074EC"/>
    <w:rsid w:val="00D07508"/>
    <w:rsid w:val="00D23E5B"/>
    <w:rsid w:val="00D330AC"/>
    <w:rsid w:val="00D345FE"/>
    <w:rsid w:val="00D34889"/>
    <w:rsid w:val="00D355F6"/>
    <w:rsid w:val="00D3761A"/>
    <w:rsid w:val="00D40518"/>
    <w:rsid w:val="00D44EE3"/>
    <w:rsid w:val="00D54B71"/>
    <w:rsid w:val="00D64A83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B008F"/>
    <w:rsid w:val="00DC2A51"/>
    <w:rsid w:val="00DD14B2"/>
    <w:rsid w:val="00DD3EF4"/>
    <w:rsid w:val="00DE2228"/>
    <w:rsid w:val="00DE2742"/>
    <w:rsid w:val="00DE399C"/>
    <w:rsid w:val="00DF17F1"/>
    <w:rsid w:val="00E015FD"/>
    <w:rsid w:val="00E05122"/>
    <w:rsid w:val="00E07FC1"/>
    <w:rsid w:val="00E21FED"/>
    <w:rsid w:val="00E30A52"/>
    <w:rsid w:val="00E317C2"/>
    <w:rsid w:val="00E35682"/>
    <w:rsid w:val="00E37D92"/>
    <w:rsid w:val="00E41026"/>
    <w:rsid w:val="00E43E1D"/>
    <w:rsid w:val="00E43F87"/>
    <w:rsid w:val="00E57BE0"/>
    <w:rsid w:val="00E63114"/>
    <w:rsid w:val="00E636C4"/>
    <w:rsid w:val="00E83B8D"/>
    <w:rsid w:val="00E878E7"/>
    <w:rsid w:val="00E93308"/>
    <w:rsid w:val="00E953FB"/>
    <w:rsid w:val="00EA3B07"/>
    <w:rsid w:val="00EB0A81"/>
    <w:rsid w:val="00EB193E"/>
    <w:rsid w:val="00EB2057"/>
    <w:rsid w:val="00EB2675"/>
    <w:rsid w:val="00ED2229"/>
    <w:rsid w:val="00ED3504"/>
    <w:rsid w:val="00EF373E"/>
    <w:rsid w:val="00EF48F6"/>
    <w:rsid w:val="00EF7591"/>
    <w:rsid w:val="00F029B7"/>
    <w:rsid w:val="00F16517"/>
    <w:rsid w:val="00F21F87"/>
    <w:rsid w:val="00F4559D"/>
    <w:rsid w:val="00F47AD0"/>
    <w:rsid w:val="00F47D96"/>
    <w:rsid w:val="00F521EE"/>
    <w:rsid w:val="00F66E7F"/>
    <w:rsid w:val="00F736AF"/>
    <w:rsid w:val="00F746EF"/>
    <w:rsid w:val="00FA1DE3"/>
    <w:rsid w:val="00FA53AE"/>
    <w:rsid w:val="00FA67BF"/>
    <w:rsid w:val="00FB737C"/>
    <w:rsid w:val="00FD56FE"/>
    <w:rsid w:val="00FE44A4"/>
    <w:rsid w:val="00FF06C2"/>
    <w:rsid w:val="00FF683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4AFF-4921-42CC-8024-00F5197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ZamPobeda</cp:lastModifiedBy>
  <cp:revision>133</cp:revision>
  <cp:lastPrinted>2020-09-16T13:52:00Z</cp:lastPrinted>
  <dcterms:created xsi:type="dcterms:W3CDTF">2017-12-08T12:20:00Z</dcterms:created>
  <dcterms:modified xsi:type="dcterms:W3CDTF">2020-09-16T13:52:00Z</dcterms:modified>
</cp:coreProperties>
</file>