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F5" w:rsidRPr="00F16AF5" w:rsidRDefault="00F16AF5" w:rsidP="00F16AF5">
      <w:pPr>
        <w:ind w:firstLine="698"/>
        <w:jc w:val="right"/>
        <w:rPr>
          <w:rFonts w:ascii="Times New Roman CYR" w:hAnsi="Times New Roman CYR" w:cs="Times New Roman CYR"/>
        </w:rPr>
      </w:pPr>
      <w:bookmarkStart w:id="0" w:name="sub_10000"/>
      <w:bookmarkStart w:id="1" w:name="_GoBack"/>
      <w:bookmarkEnd w:id="1"/>
      <w:r w:rsidRPr="00F16AF5">
        <w:rPr>
          <w:rFonts w:ascii="Times New Roman CYR" w:hAnsi="Times New Roman CYR" w:cs="Times New Roman CYR"/>
          <w:b/>
          <w:bCs/>
          <w:color w:val="26282F"/>
        </w:rPr>
        <w:t>Приложение</w:t>
      </w:r>
      <w:r w:rsidRPr="00F16AF5">
        <w:rPr>
          <w:rFonts w:ascii="Times New Roman CYR" w:hAnsi="Times New Roman CYR" w:cs="Times New Roman CYR"/>
          <w:b/>
          <w:bCs/>
          <w:color w:val="26282F"/>
        </w:rPr>
        <w:br/>
        <w:t xml:space="preserve">к </w:t>
      </w:r>
      <w:hyperlink w:anchor="sub_1000" w:history="1">
        <w:r w:rsidRPr="00F16AF5">
          <w:rPr>
            <w:rFonts w:ascii="Times New Roman CYR" w:hAnsi="Times New Roman CYR" w:cs="Times New Roman CYR"/>
            <w:color w:val="106BBE"/>
          </w:rPr>
          <w:t>Положению</w:t>
        </w:r>
      </w:hyperlink>
      <w:r w:rsidRPr="00F16AF5">
        <w:rPr>
          <w:rFonts w:ascii="Times New Roman CYR" w:hAnsi="Times New Roman CYR" w:cs="Times New Roman CYR"/>
          <w:b/>
          <w:bCs/>
          <w:color w:val="26282F"/>
        </w:rPr>
        <w:t xml:space="preserve"> о порядке формирования,</w:t>
      </w:r>
      <w:r w:rsidRPr="00F16AF5">
        <w:rPr>
          <w:rFonts w:ascii="Times New Roman CYR" w:hAnsi="Times New Roman CYR" w:cs="Times New Roman CYR"/>
          <w:b/>
          <w:bCs/>
          <w:color w:val="26282F"/>
        </w:rPr>
        <w:br/>
        <w:t>утверждения планов-графиков закупок, внесения</w:t>
      </w:r>
      <w:r w:rsidRPr="00F16AF5">
        <w:rPr>
          <w:rFonts w:ascii="Times New Roman CYR" w:hAnsi="Times New Roman CYR" w:cs="Times New Roman CYR"/>
          <w:b/>
          <w:bCs/>
          <w:color w:val="26282F"/>
        </w:rPr>
        <w:br/>
        <w:t>изменений в такие планы-графики, размещения</w:t>
      </w:r>
      <w:r w:rsidRPr="00F16AF5">
        <w:rPr>
          <w:rFonts w:ascii="Times New Roman CYR" w:hAnsi="Times New Roman CYR" w:cs="Times New Roman CYR"/>
          <w:b/>
          <w:bCs/>
          <w:color w:val="26282F"/>
        </w:rPr>
        <w:br/>
        <w:t>планов-графиков закупок в единой</w:t>
      </w:r>
      <w:r w:rsidRPr="00F16AF5">
        <w:rPr>
          <w:rFonts w:ascii="Times New Roman CYR" w:hAnsi="Times New Roman CYR" w:cs="Times New Roman CYR"/>
          <w:b/>
          <w:bCs/>
          <w:color w:val="26282F"/>
        </w:rPr>
        <w:br/>
        <w:t>информационной системе в сфере закупок,</w:t>
      </w:r>
      <w:r w:rsidRPr="00F16AF5">
        <w:rPr>
          <w:rFonts w:ascii="Times New Roman CYR" w:hAnsi="Times New Roman CYR" w:cs="Times New Roman CYR"/>
          <w:b/>
          <w:bCs/>
          <w:color w:val="26282F"/>
        </w:rPr>
        <w:br/>
        <w:t>об особенностях включения информации в такие</w:t>
      </w:r>
      <w:r w:rsidRPr="00F16AF5">
        <w:rPr>
          <w:rFonts w:ascii="Times New Roman CYR" w:hAnsi="Times New Roman CYR" w:cs="Times New Roman CYR"/>
          <w:b/>
          <w:bCs/>
          <w:color w:val="26282F"/>
        </w:rPr>
        <w:br/>
        <w:t>планы-графики и о требованиях к форме планов-</w:t>
      </w:r>
      <w:r w:rsidRPr="00F16AF5">
        <w:rPr>
          <w:rFonts w:ascii="Times New Roman CYR" w:hAnsi="Times New Roman CYR" w:cs="Times New Roman CYR"/>
          <w:b/>
          <w:bCs/>
          <w:color w:val="26282F"/>
        </w:rPr>
        <w:br/>
        <w:t>графиков закупок</w:t>
      </w:r>
    </w:p>
    <w:bookmarkEnd w:id="0"/>
    <w:p w:rsidR="00F16AF5" w:rsidRPr="00F16AF5" w:rsidRDefault="00F16AF5" w:rsidP="00F16AF5">
      <w:pPr>
        <w:rPr>
          <w:rFonts w:ascii="Times New Roman CYR" w:hAnsi="Times New Roman CYR" w:cs="Times New Roman CYR"/>
        </w:rPr>
      </w:pPr>
    </w:p>
    <w:p w:rsidR="00F16AF5" w:rsidRPr="00F16AF5" w:rsidRDefault="00F16AF5" w:rsidP="00F16AF5">
      <w:pPr>
        <w:ind w:firstLine="698"/>
        <w:jc w:val="right"/>
        <w:rPr>
          <w:rFonts w:ascii="Times New Roman CYR" w:hAnsi="Times New Roman CYR" w:cs="Times New Roman CYR"/>
        </w:rPr>
      </w:pPr>
      <w:r w:rsidRPr="00F16AF5">
        <w:rPr>
          <w:rFonts w:ascii="Times New Roman CYR" w:hAnsi="Times New Roman CYR" w:cs="Times New Roman CYR"/>
          <w:b/>
          <w:bCs/>
          <w:color w:val="26282F"/>
        </w:rPr>
        <w:t>(форма)</w:t>
      </w:r>
    </w:p>
    <w:p w:rsidR="00F16AF5" w:rsidRPr="00F16AF5" w:rsidRDefault="00F16AF5" w:rsidP="00F16AF5">
      <w:pPr>
        <w:rPr>
          <w:rFonts w:ascii="Times New Roman CYR" w:hAnsi="Times New Roman CYR" w:cs="Times New Roman CYR"/>
        </w:rPr>
      </w:pPr>
    </w:p>
    <w:p w:rsidR="00F16AF5" w:rsidRPr="00F16AF5" w:rsidRDefault="00F16AF5" w:rsidP="00F16AF5">
      <w:pPr>
        <w:ind w:firstLine="698"/>
        <w:jc w:val="center"/>
        <w:rPr>
          <w:rFonts w:ascii="Times New Roman CYR" w:hAnsi="Times New Roman CYR" w:cs="Times New Roman CYR"/>
        </w:rPr>
      </w:pPr>
      <w:r w:rsidRPr="00F16AF5">
        <w:rPr>
          <w:rFonts w:ascii="Times New Roman CYR" w:hAnsi="Times New Roman CYR" w:cs="Times New Roman CYR"/>
          <w:b/>
          <w:bCs/>
          <w:color w:val="26282F"/>
        </w:rPr>
        <w:t>ПЛАН-ГРАФИК</w:t>
      </w:r>
      <w:r w:rsidRPr="00F16AF5">
        <w:rPr>
          <w:rFonts w:ascii="Times New Roman CYR" w:hAnsi="Times New Roman CYR" w:cs="Times New Roman CYR"/>
          <w:b/>
          <w:bCs/>
          <w:color w:val="26282F"/>
        </w:rPr>
        <w:br/>
        <w:t>закупок товаров, работ, услуг на 20__ финансовый год и на плановый период 20__ и 20__ годов</w:t>
      </w:r>
      <w:r w:rsidRPr="00F16AF5">
        <w:rPr>
          <w:rFonts w:ascii="Times New Roman CYR" w:hAnsi="Times New Roman CYR" w:cs="Times New Roman CYR"/>
          <w:b/>
          <w:bCs/>
          <w:color w:val="26282F"/>
        </w:rPr>
        <w:br/>
        <w:t xml:space="preserve">(в части закупок, предусмотренных </w:t>
      </w:r>
      <w:hyperlink r:id="rId7" w:history="1">
        <w:r w:rsidRPr="00F16AF5">
          <w:rPr>
            <w:rFonts w:ascii="Times New Roman CYR" w:hAnsi="Times New Roman CYR" w:cs="Times New Roman CYR"/>
            <w:color w:val="106BBE"/>
          </w:rPr>
          <w:t>пунктом 1 части 2 статьи 84</w:t>
        </w:r>
      </w:hyperlink>
      <w:r w:rsidRPr="00F16AF5">
        <w:rPr>
          <w:rFonts w:ascii="Times New Roman CYR" w:hAnsi="Times New Roman CYR" w:cs="Times New Roman CYR"/>
          <w:b/>
          <w:bCs/>
          <w:color w:val="26282F"/>
        </w:rPr>
        <w:t xml:space="preserve"> Федерального закона "О контрактной системе в сфере закупок товаров, работ, услуг для обеспечения муниципальных нужд"</w:t>
      </w:r>
      <w:r w:rsidRPr="00F16AF5">
        <w:rPr>
          <w:rFonts w:ascii="Times New Roman CYR" w:hAnsi="Times New Roman CYR" w:cs="Times New Roman CYR"/>
          <w:b/>
          <w:bCs/>
          <w:color w:val="26282F"/>
          <w:vertAlign w:val="superscript"/>
        </w:rPr>
        <w:t> </w:t>
      </w:r>
      <w:hyperlink w:anchor="sub_111" w:history="1">
        <w:r w:rsidRPr="00F16AF5">
          <w:rPr>
            <w:rFonts w:ascii="Times New Roman CYR" w:hAnsi="Times New Roman CYR" w:cs="Times New Roman CYR"/>
            <w:color w:val="106BBE"/>
            <w:vertAlign w:val="superscript"/>
          </w:rPr>
          <w:t>1</w:t>
        </w:r>
      </w:hyperlink>
      <w:r w:rsidRPr="00F16AF5">
        <w:rPr>
          <w:rFonts w:ascii="Times New Roman CYR" w:hAnsi="Times New Roman CYR" w:cs="Times New Roman CYR"/>
          <w:b/>
          <w:bCs/>
          <w:color w:val="26282F"/>
          <w:vertAlign w:val="superscript"/>
        </w:rPr>
        <w:t>)</w:t>
      </w:r>
    </w:p>
    <w:p w:rsidR="00F16AF5" w:rsidRPr="00F16AF5" w:rsidRDefault="00F16AF5" w:rsidP="00F16AF5">
      <w:pPr>
        <w:rPr>
          <w:rFonts w:ascii="Times New Roman CYR" w:hAnsi="Times New Roman CYR" w:cs="Times New Roman CYR"/>
        </w:rPr>
      </w:pPr>
    </w:p>
    <w:p w:rsidR="00F16AF5" w:rsidRPr="00F16AF5" w:rsidRDefault="00F16AF5" w:rsidP="00F16AF5">
      <w:pPr>
        <w:spacing w:before="108" w:after="108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2" w:name="sub_10001"/>
      <w:r w:rsidRPr="00F16AF5">
        <w:rPr>
          <w:rFonts w:ascii="Times New Roman CYR" w:hAnsi="Times New Roman CYR" w:cs="Times New Roman CYR"/>
          <w:b/>
          <w:bCs/>
          <w:color w:val="26282F"/>
        </w:rPr>
        <w:t>1. Информация о заказчике:</w:t>
      </w:r>
    </w:p>
    <w:bookmarkEnd w:id="2"/>
    <w:p w:rsidR="00F16AF5" w:rsidRPr="00F16AF5" w:rsidRDefault="00F16AF5" w:rsidP="00F16AF5">
      <w:pPr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Коды</w:t>
            </w: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F16AF5">
              <w:rPr>
                <w:rFonts w:ascii="Times New Roman CYR" w:hAnsi="Times New Roman CYR" w:cs="Times New Roman CYR"/>
                <w:vertAlign w:val="superscript"/>
              </w:rPr>
              <w:t> </w:t>
            </w:r>
            <w:hyperlink w:anchor="sub_222" w:history="1">
              <w:r w:rsidRPr="00F16AF5">
                <w:rPr>
                  <w:rFonts w:ascii="Times New Roman CYR" w:hAnsi="Times New Roman CYR" w:cs="Times New Roman CYR"/>
                  <w:color w:val="106BBE"/>
                  <w:vertAlign w:val="superscript"/>
                </w:rPr>
                <w:t>2</w:t>
              </w:r>
            </w:hyperlink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место нахождения, телефон, адрес электронной почты</w:t>
            </w:r>
            <w:r w:rsidRPr="00F16AF5">
              <w:rPr>
                <w:rFonts w:ascii="Times New Roman CYR" w:hAnsi="Times New Roman CYR" w:cs="Times New Roman CYR"/>
                <w:vertAlign w:val="superscript"/>
              </w:rPr>
              <w:t> </w:t>
            </w:r>
            <w:hyperlink w:anchor="sub_222" w:history="1">
              <w:r w:rsidRPr="00F16AF5">
                <w:rPr>
                  <w:rFonts w:ascii="Times New Roman CYR" w:hAnsi="Times New Roman CYR" w:cs="Times New Roman CYR"/>
                  <w:color w:val="106BBE"/>
                  <w:vertAlign w:val="superscript"/>
                </w:rPr>
                <w:t>2</w:t>
              </w:r>
            </w:hyperlink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F16AF5" w:rsidRPr="00F16AF5" w:rsidRDefault="00F16AF5" w:rsidP="00F16AF5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383</w:t>
            </w:r>
          </w:p>
        </w:tc>
      </w:tr>
    </w:tbl>
    <w:p w:rsidR="00F16AF5" w:rsidRPr="00F16AF5" w:rsidRDefault="00F16AF5" w:rsidP="00F16AF5">
      <w:pPr>
        <w:rPr>
          <w:rFonts w:ascii="Times New Roman CYR" w:hAnsi="Times New Roman CYR" w:cs="Times New Roman CYR"/>
        </w:rPr>
      </w:pPr>
    </w:p>
    <w:p w:rsidR="00F16AF5" w:rsidRPr="00F16AF5" w:rsidRDefault="00F16AF5" w:rsidP="00F16AF5">
      <w:pPr>
        <w:spacing w:before="108" w:after="108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" w:name="sub_10002"/>
      <w:r w:rsidRPr="00F16AF5">
        <w:rPr>
          <w:rFonts w:ascii="Times New Roman CYR" w:hAnsi="Times New Roman CYR" w:cs="Times New Roman CYR"/>
          <w:b/>
          <w:bCs/>
          <w:color w:val="26282F"/>
        </w:rPr>
        <w:t>2. Информация о закупках товаров, работ, услуг на 20__ финансовый год и на плановый период 20__ и 20__ годов</w:t>
      </w:r>
    </w:p>
    <w:bookmarkEnd w:id="3"/>
    <w:p w:rsidR="00F16AF5" w:rsidRPr="00F16AF5" w:rsidRDefault="00F16AF5" w:rsidP="00F16AF5">
      <w:pPr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270"/>
      </w:tblGrid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bookmarkStart w:id="4" w:name="sub_10021"/>
            <w:r w:rsidRPr="00F16AF5">
              <w:rPr>
                <w:rFonts w:ascii="Times New Roman CYR" w:hAnsi="Times New Roman CYR" w:cs="Times New Roman CYR"/>
              </w:rPr>
              <w:lastRenderedPageBreak/>
              <w:t>N</w:t>
            </w:r>
            <w:bookmarkEnd w:id="4"/>
          </w:p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Наименование уполномоченного органа (учреждения)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Наименование организатора проведения совместного конкурса или аукциона</w:t>
            </w: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Товар, работа, услуга по Общероссийскому классификатору продукции по видам экономической деятельности ОК 034-2014 (КПЕС 2008) (</w:t>
            </w:r>
            <w:hyperlink r:id="rId8" w:history="1">
              <w:r w:rsidRPr="00F16AF5">
                <w:rPr>
                  <w:rFonts w:ascii="Times New Roman CYR" w:hAnsi="Times New Roman CYR" w:cs="Times New Roman CYR"/>
                  <w:color w:val="106BBE"/>
                </w:rPr>
                <w:t>ОКПД2</w:t>
              </w:r>
            </w:hyperlink>
            <w:r w:rsidRPr="00F16AF5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на 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F16AF5" w:rsidRPr="00F16AF5" w:rsidTr="00CE4752">
        <w:tblPrEx>
          <w:tblCellMar>
            <w:top w:w="0" w:type="dxa"/>
            <w:bottom w:w="0" w:type="dxa"/>
          </w:tblCellMar>
        </w:tblPrEx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Всего для осуществления закупок,</w:t>
            </w:r>
          </w:p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в том числе по коду бюджетной классификации ___ /</w:t>
            </w:r>
          </w:p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5" w:rsidRPr="00F16AF5" w:rsidRDefault="00F16AF5" w:rsidP="00F16AF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16AF5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F16AF5" w:rsidRPr="00F16AF5" w:rsidRDefault="00F16AF5" w:rsidP="00F16AF5">
      <w:pPr>
        <w:rPr>
          <w:rFonts w:ascii="Times New Roman CYR" w:hAnsi="Times New Roman CYR" w:cs="Times New Roman CYR"/>
        </w:rPr>
      </w:pPr>
    </w:p>
    <w:p w:rsidR="00F16AF5" w:rsidRPr="00F16AF5" w:rsidRDefault="00F16AF5" w:rsidP="00F16AF5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F16AF5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F16AF5" w:rsidRPr="00437117" w:rsidRDefault="00F16AF5" w:rsidP="00F16AF5">
      <w:pPr>
        <w:rPr>
          <w:rFonts w:ascii="Times New Roman CYR" w:hAnsi="Times New Roman CYR" w:cs="Times New Roman CYR"/>
          <w:sz w:val="16"/>
          <w:szCs w:val="16"/>
        </w:rPr>
      </w:pPr>
      <w:bookmarkStart w:id="5" w:name="sub_111"/>
      <w:r w:rsidRPr="00437117">
        <w:rPr>
          <w:rFonts w:ascii="Times New Roman CYR" w:hAnsi="Times New Roman CYR" w:cs="Times New Roman CYR"/>
          <w:sz w:val="16"/>
          <w:szCs w:val="16"/>
          <w:vertAlign w:val="superscript"/>
        </w:rPr>
        <w:t>1</w:t>
      </w:r>
      <w:r w:rsidRPr="00437117">
        <w:rPr>
          <w:rFonts w:ascii="Times New Roman CYR" w:hAnsi="Times New Roman CYR" w:cs="Times New Roman CYR"/>
          <w:sz w:val="16"/>
          <w:szCs w:val="16"/>
        </w:rPr>
        <w:t xml:space="preserve"> Указывается в случае, предусмотренном </w:t>
      </w:r>
      <w:hyperlink w:anchor="sub_1025" w:history="1">
        <w:r w:rsidRPr="00437117">
          <w:rPr>
            <w:rFonts w:ascii="Times New Roman CYR" w:hAnsi="Times New Roman CYR" w:cs="Times New Roman CYR"/>
            <w:color w:val="106BBE"/>
            <w:sz w:val="16"/>
            <w:szCs w:val="16"/>
          </w:rPr>
          <w:t>пунктом 25</w:t>
        </w:r>
      </w:hyperlink>
      <w:r w:rsidRPr="00437117">
        <w:rPr>
          <w:rFonts w:ascii="Times New Roman CYR" w:hAnsi="Times New Roman CYR" w:cs="Times New Roman CYR"/>
          <w:sz w:val="16"/>
          <w:szCs w:val="16"/>
        </w:rP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</w:t>
      </w:r>
      <w:hyperlink w:anchor="sub_0" w:history="1">
        <w:r w:rsidRPr="00437117">
          <w:rPr>
            <w:rFonts w:ascii="Times New Roman CYR" w:hAnsi="Times New Roman CYR" w:cs="Times New Roman CYR"/>
            <w:color w:val="106BBE"/>
            <w:sz w:val="16"/>
            <w:szCs w:val="16"/>
          </w:rPr>
          <w:t>постановлением</w:t>
        </w:r>
      </w:hyperlink>
      <w:r w:rsidRPr="00437117">
        <w:rPr>
          <w:rFonts w:ascii="Times New Roman CYR" w:hAnsi="Times New Roman CYR" w:cs="Times New Roman CYR"/>
          <w:sz w:val="16"/>
          <w:szCs w:val="16"/>
        </w:rPr>
        <w:t xml:space="preserve">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16AF5" w:rsidRPr="00437117" w:rsidRDefault="00F16AF5" w:rsidP="00F16AF5">
      <w:pPr>
        <w:rPr>
          <w:rFonts w:ascii="Times New Roman CYR" w:hAnsi="Times New Roman CYR" w:cs="Times New Roman CYR"/>
          <w:sz w:val="16"/>
          <w:szCs w:val="16"/>
        </w:rPr>
      </w:pPr>
      <w:bookmarkStart w:id="6" w:name="sub_222"/>
      <w:bookmarkEnd w:id="5"/>
      <w:r w:rsidRPr="00437117">
        <w:rPr>
          <w:rFonts w:ascii="Times New Roman CYR" w:hAnsi="Times New Roman CYR" w:cs="Times New Roman CYR"/>
          <w:sz w:val="16"/>
          <w:szCs w:val="16"/>
          <w:vertAlign w:val="superscript"/>
        </w:rPr>
        <w:t>2</w:t>
      </w:r>
      <w:r w:rsidRPr="00437117">
        <w:rPr>
          <w:rFonts w:ascii="Times New Roman CYR" w:hAnsi="Times New Roman CYR" w:cs="Times New Roman CYR"/>
          <w:sz w:val="16"/>
          <w:szCs w:val="16"/>
        </w:rPr>
        <w:t xml:space="preserve"> Указывается в соответствии с </w:t>
      </w:r>
      <w:hyperlink w:anchor="sub_1147" w:history="1">
        <w:r w:rsidRPr="00437117">
          <w:rPr>
            <w:rFonts w:ascii="Times New Roman CYR" w:hAnsi="Times New Roman CYR" w:cs="Times New Roman CYR"/>
            <w:color w:val="106BBE"/>
            <w:sz w:val="16"/>
            <w:szCs w:val="16"/>
          </w:rPr>
          <w:t>подпунктом "ж" пункта 14</w:t>
        </w:r>
      </w:hyperlink>
      <w:r w:rsidRPr="00437117">
        <w:rPr>
          <w:rFonts w:ascii="Times New Roman CYR" w:hAnsi="Times New Roman CYR" w:cs="Times New Roman CYR"/>
          <w:sz w:val="16"/>
          <w:szCs w:val="16"/>
        </w:rPr>
        <w:t xml:space="preserve"> Положения.</w:t>
      </w:r>
    </w:p>
    <w:bookmarkEnd w:id="6"/>
    <w:p w:rsidR="00F16AF5" w:rsidRPr="00437117" w:rsidRDefault="00F16AF5" w:rsidP="00F16AF5">
      <w:pPr>
        <w:rPr>
          <w:rFonts w:ascii="Times New Roman CYR" w:hAnsi="Times New Roman CYR" w:cs="Times New Roman CYR"/>
          <w:sz w:val="16"/>
          <w:szCs w:val="16"/>
        </w:rPr>
      </w:pPr>
    </w:p>
    <w:p w:rsidR="004A444A" w:rsidRDefault="004A444A" w:rsidP="006240B5">
      <w:pPr>
        <w:pStyle w:val="ConsPlusNormal"/>
        <w:jc w:val="both"/>
        <w:rPr>
          <w:sz w:val="16"/>
          <w:szCs w:val="16"/>
        </w:rPr>
      </w:pPr>
    </w:p>
    <w:sectPr w:rsidR="004A444A" w:rsidSect="00437117">
      <w:footerReference w:type="default" r:id="rId9"/>
      <w:pgSz w:w="16800" w:h="11900" w:orient="landscape"/>
      <w:pgMar w:top="799" w:right="907" w:bottom="1100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F0" w:rsidRDefault="00BD67F0" w:rsidP="00F071D7">
      <w:r>
        <w:separator/>
      </w:r>
    </w:p>
  </w:endnote>
  <w:endnote w:type="continuationSeparator" w:id="0">
    <w:p w:rsidR="00BD67F0" w:rsidRDefault="00BD67F0" w:rsidP="00F0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993"/>
      <w:gridCol w:w="4993"/>
    </w:tblGrid>
    <w:tr w:rsidR="00CE47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E4752" w:rsidRDefault="00CE475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E4752" w:rsidRDefault="00CE475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E4752" w:rsidRDefault="00CE475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F0" w:rsidRDefault="00BD67F0" w:rsidP="00F071D7">
      <w:r>
        <w:separator/>
      </w:r>
    </w:p>
  </w:footnote>
  <w:footnote w:type="continuationSeparator" w:id="0">
    <w:p w:rsidR="00BD67F0" w:rsidRDefault="00BD67F0" w:rsidP="00F0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46BF3F29"/>
    <w:multiLevelType w:val="hybridMultilevel"/>
    <w:tmpl w:val="E5AEC43C"/>
    <w:lvl w:ilvl="0" w:tplc="BC5A6832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 w15:restartNumberingAfterBreak="0">
    <w:nsid w:val="7A333A0E"/>
    <w:multiLevelType w:val="multilevel"/>
    <w:tmpl w:val="BE1E06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FB"/>
    <w:rsid w:val="00007B95"/>
    <w:rsid w:val="000138D1"/>
    <w:rsid w:val="00015568"/>
    <w:rsid w:val="00020E3A"/>
    <w:rsid w:val="000555BA"/>
    <w:rsid w:val="0006598F"/>
    <w:rsid w:val="00076479"/>
    <w:rsid w:val="0007757A"/>
    <w:rsid w:val="00085E2D"/>
    <w:rsid w:val="00086300"/>
    <w:rsid w:val="000865E2"/>
    <w:rsid w:val="000A2C1D"/>
    <w:rsid w:val="000B2333"/>
    <w:rsid w:val="000C2771"/>
    <w:rsid w:val="000C2D0C"/>
    <w:rsid w:val="000C32B7"/>
    <w:rsid w:val="000C3ABC"/>
    <w:rsid w:val="000D72CF"/>
    <w:rsid w:val="000E6FA6"/>
    <w:rsid w:val="000F15F4"/>
    <w:rsid w:val="000F1624"/>
    <w:rsid w:val="000F4162"/>
    <w:rsid w:val="000F7B02"/>
    <w:rsid w:val="001213F9"/>
    <w:rsid w:val="00123701"/>
    <w:rsid w:val="0012412E"/>
    <w:rsid w:val="00154242"/>
    <w:rsid w:val="00172EB7"/>
    <w:rsid w:val="00176213"/>
    <w:rsid w:val="001A4510"/>
    <w:rsid w:val="001D11FB"/>
    <w:rsid w:val="001D1BC0"/>
    <w:rsid w:val="001D239A"/>
    <w:rsid w:val="001D66EE"/>
    <w:rsid w:val="001E5115"/>
    <w:rsid w:val="001F38DB"/>
    <w:rsid w:val="00212BEF"/>
    <w:rsid w:val="00214AA0"/>
    <w:rsid w:val="002204E7"/>
    <w:rsid w:val="002263C4"/>
    <w:rsid w:val="00235999"/>
    <w:rsid w:val="00251D4F"/>
    <w:rsid w:val="00262353"/>
    <w:rsid w:val="00271B7D"/>
    <w:rsid w:val="00276F2F"/>
    <w:rsid w:val="00284FD3"/>
    <w:rsid w:val="0029536E"/>
    <w:rsid w:val="00297F6F"/>
    <w:rsid w:val="002A21E9"/>
    <w:rsid w:val="002A4149"/>
    <w:rsid w:val="002A4B34"/>
    <w:rsid w:val="002B39F1"/>
    <w:rsid w:val="002B716D"/>
    <w:rsid w:val="002D099B"/>
    <w:rsid w:val="002D25D0"/>
    <w:rsid w:val="002D2AE4"/>
    <w:rsid w:val="002D38BE"/>
    <w:rsid w:val="002D693C"/>
    <w:rsid w:val="002D6D30"/>
    <w:rsid w:val="002D6FE7"/>
    <w:rsid w:val="002E7A69"/>
    <w:rsid w:val="002F5F88"/>
    <w:rsid w:val="00305B64"/>
    <w:rsid w:val="00322CAF"/>
    <w:rsid w:val="0033417C"/>
    <w:rsid w:val="00340254"/>
    <w:rsid w:val="003475CC"/>
    <w:rsid w:val="00347A5E"/>
    <w:rsid w:val="00351253"/>
    <w:rsid w:val="003531EC"/>
    <w:rsid w:val="00353229"/>
    <w:rsid w:val="003571BD"/>
    <w:rsid w:val="00363B15"/>
    <w:rsid w:val="00365323"/>
    <w:rsid w:val="00367D4F"/>
    <w:rsid w:val="00375590"/>
    <w:rsid w:val="00380C5E"/>
    <w:rsid w:val="003835D6"/>
    <w:rsid w:val="003A1100"/>
    <w:rsid w:val="003A1C8C"/>
    <w:rsid w:val="003A5DFF"/>
    <w:rsid w:val="003B050E"/>
    <w:rsid w:val="003C284D"/>
    <w:rsid w:val="003C69DE"/>
    <w:rsid w:val="003D2582"/>
    <w:rsid w:val="003D582E"/>
    <w:rsid w:val="003F2A48"/>
    <w:rsid w:val="003F5DFE"/>
    <w:rsid w:val="003F7D91"/>
    <w:rsid w:val="00400DEC"/>
    <w:rsid w:val="00402769"/>
    <w:rsid w:val="004033FE"/>
    <w:rsid w:val="00406C2E"/>
    <w:rsid w:val="0041746C"/>
    <w:rsid w:val="004224C5"/>
    <w:rsid w:val="00433E9A"/>
    <w:rsid w:val="00437117"/>
    <w:rsid w:val="0044051B"/>
    <w:rsid w:val="004444DE"/>
    <w:rsid w:val="0044611F"/>
    <w:rsid w:val="00452183"/>
    <w:rsid w:val="00454277"/>
    <w:rsid w:val="004578E0"/>
    <w:rsid w:val="004602A5"/>
    <w:rsid w:val="00466297"/>
    <w:rsid w:val="00466B0E"/>
    <w:rsid w:val="004721DF"/>
    <w:rsid w:val="00473550"/>
    <w:rsid w:val="0048389A"/>
    <w:rsid w:val="00483AF3"/>
    <w:rsid w:val="00490034"/>
    <w:rsid w:val="0049138F"/>
    <w:rsid w:val="00494005"/>
    <w:rsid w:val="004A444A"/>
    <w:rsid w:val="004B7188"/>
    <w:rsid w:val="004C019C"/>
    <w:rsid w:val="004C31CA"/>
    <w:rsid w:val="004C3BAC"/>
    <w:rsid w:val="004C5B7D"/>
    <w:rsid w:val="004D24CB"/>
    <w:rsid w:val="004D7E4D"/>
    <w:rsid w:val="004F0DB8"/>
    <w:rsid w:val="004F4107"/>
    <w:rsid w:val="004F6E51"/>
    <w:rsid w:val="00522397"/>
    <w:rsid w:val="005471DC"/>
    <w:rsid w:val="00550CD7"/>
    <w:rsid w:val="005522B1"/>
    <w:rsid w:val="005564BA"/>
    <w:rsid w:val="005610D0"/>
    <w:rsid w:val="00576318"/>
    <w:rsid w:val="00577A28"/>
    <w:rsid w:val="005823D4"/>
    <w:rsid w:val="005941A8"/>
    <w:rsid w:val="00595158"/>
    <w:rsid w:val="005A194C"/>
    <w:rsid w:val="005C299F"/>
    <w:rsid w:val="005C54B6"/>
    <w:rsid w:val="005E164D"/>
    <w:rsid w:val="005E1E75"/>
    <w:rsid w:val="005E22FA"/>
    <w:rsid w:val="006112AD"/>
    <w:rsid w:val="00611AAB"/>
    <w:rsid w:val="00614414"/>
    <w:rsid w:val="00615BD9"/>
    <w:rsid w:val="006240B5"/>
    <w:rsid w:val="00624C77"/>
    <w:rsid w:val="00625BBA"/>
    <w:rsid w:val="00635C93"/>
    <w:rsid w:val="0064306A"/>
    <w:rsid w:val="00643293"/>
    <w:rsid w:val="00650E0B"/>
    <w:rsid w:val="00654588"/>
    <w:rsid w:val="006555AD"/>
    <w:rsid w:val="0066235F"/>
    <w:rsid w:val="0066444E"/>
    <w:rsid w:val="006718E4"/>
    <w:rsid w:val="00680E39"/>
    <w:rsid w:val="0068354B"/>
    <w:rsid w:val="006845DF"/>
    <w:rsid w:val="006A0582"/>
    <w:rsid w:val="006A2BFA"/>
    <w:rsid w:val="006A4225"/>
    <w:rsid w:val="006B6418"/>
    <w:rsid w:val="006C6990"/>
    <w:rsid w:val="006D28E4"/>
    <w:rsid w:val="006D2B25"/>
    <w:rsid w:val="006D46D0"/>
    <w:rsid w:val="006D58FD"/>
    <w:rsid w:val="006D6D36"/>
    <w:rsid w:val="006E151C"/>
    <w:rsid w:val="006E2C61"/>
    <w:rsid w:val="006E549F"/>
    <w:rsid w:val="006F10BB"/>
    <w:rsid w:val="006F2039"/>
    <w:rsid w:val="006F57FB"/>
    <w:rsid w:val="007010E6"/>
    <w:rsid w:val="00704A3D"/>
    <w:rsid w:val="0070734A"/>
    <w:rsid w:val="00710CF8"/>
    <w:rsid w:val="00726A73"/>
    <w:rsid w:val="007558F6"/>
    <w:rsid w:val="00760EFA"/>
    <w:rsid w:val="00764B09"/>
    <w:rsid w:val="00773FDE"/>
    <w:rsid w:val="00790024"/>
    <w:rsid w:val="007B2162"/>
    <w:rsid w:val="007C0FF0"/>
    <w:rsid w:val="007C310A"/>
    <w:rsid w:val="007C6A6F"/>
    <w:rsid w:val="007E1FAD"/>
    <w:rsid w:val="007E2199"/>
    <w:rsid w:val="007E5467"/>
    <w:rsid w:val="007F21E6"/>
    <w:rsid w:val="007F7914"/>
    <w:rsid w:val="00803EE4"/>
    <w:rsid w:val="00814737"/>
    <w:rsid w:val="0081562F"/>
    <w:rsid w:val="008216CE"/>
    <w:rsid w:val="00827EAF"/>
    <w:rsid w:val="00833426"/>
    <w:rsid w:val="008372FA"/>
    <w:rsid w:val="008441BE"/>
    <w:rsid w:val="0084567B"/>
    <w:rsid w:val="00845983"/>
    <w:rsid w:val="00845A70"/>
    <w:rsid w:val="008559A9"/>
    <w:rsid w:val="0086217E"/>
    <w:rsid w:val="008660B5"/>
    <w:rsid w:val="00873F63"/>
    <w:rsid w:val="00876B2F"/>
    <w:rsid w:val="00893BAF"/>
    <w:rsid w:val="008A2645"/>
    <w:rsid w:val="008B34A4"/>
    <w:rsid w:val="008B5EDE"/>
    <w:rsid w:val="008D683F"/>
    <w:rsid w:val="0090248B"/>
    <w:rsid w:val="009129AD"/>
    <w:rsid w:val="00914F5A"/>
    <w:rsid w:val="009407AA"/>
    <w:rsid w:val="00942FD9"/>
    <w:rsid w:val="0095257C"/>
    <w:rsid w:val="009546B0"/>
    <w:rsid w:val="00961E1D"/>
    <w:rsid w:val="00970944"/>
    <w:rsid w:val="00982F08"/>
    <w:rsid w:val="009858E8"/>
    <w:rsid w:val="0099779B"/>
    <w:rsid w:val="009A4A2C"/>
    <w:rsid w:val="009B2D8F"/>
    <w:rsid w:val="009B6E99"/>
    <w:rsid w:val="009B7962"/>
    <w:rsid w:val="009C0F66"/>
    <w:rsid w:val="00A027D4"/>
    <w:rsid w:val="00A06956"/>
    <w:rsid w:val="00A22C8B"/>
    <w:rsid w:val="00A24513"/>
    <w:rsid w:val="00A279E5"/>
    <w:rsid w:val="00A27B2E"/>
    <w:rsid w:val="00A31E66"/>
    <w:rsid w:val="00A4572F"/>
    <w:rsid w:val="00A572DC"/>
    <w:rsid w:val="00A72596"/>
    <w:rsid w:val="00A75ABF"/>
    <w:rsid w:val="00A76A35"/>
    <w:rsid w:val="00A80FED"/>
    <w:rsid w:val="00A953AA"/>
    <w:rsid w:val="00A95B50"/>
    <w:rsid w:val="00AC3F2F"/>
    <w:rsid w:val="00AC408A"/>
    <w:rsid w:val="00AD5155"/>
    <w:rsid w:val="00AE11DB"/>
    <w:rsid w:val="00AE4378"/>
    <w:rsid w:val="00AE5D8D"/>
    <w:rsid w:val="00AE67AE"/>
    <w:rsid w:val="00AF7239"/>
    <w:rsid w:val="00B06849"/>
    <w:rsid w:val="00B12F5F"/>
    <w:rsid w:val="00B16886"/>
    <w:rsid w:val="00B21E37"/>
    <w:rsid w:val="00B26210"/>
    <w:rsid w:val="00B50618"/>
    <w:rsid w:val="00B51FC1"/>
    <w:rsid w:val="00B563B6"/>
    <w:rsid w:val="00B7331F"/>
    <w:rsid w:val="00B9598E"/>
    <w:rsid w:val="00BB3B73"/>
    <w:rsid w:val="00BB687A"/>
    <w:rsid w:val="00BB799D"/>
    <w:rsid w:val="00BD15AD"/>
    <w:rsid w:val="00BD67F0"/>
    <w:rsid w:val="00BF096C"/>
    <w:rsid w:val="00BF2F71"/>
    <w:rsid w:val="00BF7DC0"/>
    <w:rsid w:val="00C01914"/>
    <w:rsid w:val="00C04338"/>
    <w:rsid w:val="00C0780E"/>
    <w:rsid w:val="00C23497"/>
    <w:rsid w:val="00C42933"/>
    <w:rsid w:val="00C47DE6"/>
    <w:rsid w:val="00C50F7D"/>
    <w:rsid w:val="00C60F3E"/>
    <w:rsid w:val="00C65DAC"/>
    <w:rsid w:val="00C82101"/>
    <w:rsid w:val="00C8507C"/>
    <w:rsid w:val="00C854E4"/>
    <w:rsid w:val="00C95D56"/>
    <w:rsid w:val="00CA7680"/>
    <w:rsid w:val="00CB2829"/>
    <w:rsid w:val="00CB63DB"/>
    <w:rsid w:val="00CC0E07"/>
    <w:rsid w:val="00CC129A"/>
    <w:rsid w:val="00CD109E"/>
    <w:rsid w:val="00CE1BB1"/>
    <w:rsid w:val="00CE3B3D"/>
    <w:rsid w:val="00CE4752"/>
    <w:rsid w:val="00CE5A87"/>
    <w:rsid w:val="00D05504"/>
    <w:rsid w:val="00D14887"/>
    <w:rsid w:val="00D20A80"/>
    <w:rsid w:val="00D24E45"/>
    <w:rsid w:val="00D3043E"/>
    <w:rsid w:val="00D3389F"/>
    <w:rsid w:val="00D4187C"/>
    <w:rsid w:val="00D4204C"/>
    <w:rsid w:val="00D4460B"/>
    <w:rsid w:val="00D51ACB"/>
    <w:rsid w:val="00D5229A"/>
    <w:rsid w:val="00D629EF"/>
    <w:rsid w:val="00D7192D"/>
    <w:rsid w:val="00D736B4"/>
    <w:rsid w:val="00D74E52"/>
    <w:rsid w:val="00D83BCE"/>
    <w:rsid w:val="00D849F7"/>
    <w:rsid w:val="00DA0BF4"/>
    <w:rsid w:val="00DA44E8"/>
    <w:rsid w:val="00DA577F"/>
    <w:rsid w:val="00DA701F"/>
    <w:rsid w:val="00DB09A1"/>
    <w:rsid w:val="00DD0296"/>
    <w:rsid w:val="00DD421E"/>
    <w:rsid w:val="00DD6A46"/>
    <w:rsid w:val="00DE1DA7"/>
    <w:rsid w:val="00DE6EE7"/>
    <w:rsid w:val="00DE7FF0"/>
    <w:rsid w:val="00DF06F1"/>
    <w:rsid w:val="00E01B51"/>
    <w:rsid w:val="00E042B4"/>
    <w:rsid w:val="00E11F14"/>
    <w:rsid w:val="00E12B4A"/>
    <w:rsid w:val="00E205FB"/>
    <w:rsid w:val="00E24522"/>
    <w:rsid w:val="00E30697"/>
    <w:rsid w:val="00E342AA"/>
    <w:rsid w:val="00E7453E"/>
    <w:rsid w:val="00E83F5A"/>
    <w:rsid w:val="00E91EE0"/>
    <w:rsid w:val="00E9243A"/>
    <w:rsid w:val="00E95824"/>
    <w:rsid w:val="00E97968"/>
    <w:rsid w:val="00EC34A4"/>
    <w:rsid w:val="00EC6217"/>
    <w:rsid w:val="00EC6F97"/>
    <w:rsid w:val="00EC781B"/>
    <w:rsid w:val="00EC7F32"/>
    <w:rsid w:val="00ED101F"/>
    <w:rsid w:val="00ED50F3"/>
    <w:rsid w:val="00EE0E8C"/>
    <w:rsid w:val="00EE3ED3"/>
    <w:rsid w:val="00F071D7"/>
    <w:rsid w:val="00F12598"/>
    <w:rsid w:val="00F16AA7"/>
    <w:rsid w:val="00F16AF5"/>
    <w:rsid w:val="00F21C5D"/>
    <w:rsid w:val="00F24157"/>
    <w:rsid w:val="00F25088"/>
    <w:rsid w:val="00F3148D"/>
    <w:rsid w:val="00F31DFC"/>
    <w:rsid w:val="00F34A35"/>
    <w:rsid w:val="00F46EC8"/>
    <w:rsid w:val="00F502F6"/>
    <w:rsid w:val="00F87884"/>
    <w:rsid w:val="00F915C8"/>
    <w:rsid w:val="00F94CA9"/>
    <w:rsid w:val="00FA62F1"/>
    <w:rsid w:val="00FA6971"/>
    <w:rsid w:val="00FC3F2B"/>
    <w:rsid w:val="00FD50E1"/>
    <w:rsid w:val="00FD55B4"/>
    <w:rsid w:val="00FD7046"/>
    <w:rsid w:val="00FE1904"/>
    <w:rsid w:val="00FF7613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A7101C-5171-4D12-B150-74C9E9DD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auto"/>
    </w:rPr>
  </w:style>
  <w:style w:type="character" w:customStyle="1" w:styleId="a5">
    <w:name w:val="Активная гипертекстовая ссылка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BE9ED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CB63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6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6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1">
    <w:name w:val="Hyperlink"/>
    <w:basedOn w:val="a0"/>
    <w:uiPriority w:val="99"/>
    <w:rsid w:val="00AD5155"/>
    <w:rPr>
      <w:color w:val="0000FF"/>
      <w:u w:val="single"/>
    </w:rPr>
  </w:style>
  <w:style w:type="table" w:styleId="affff2">
    <w:name w:val="Table Grid"/>
    <w:basedOn w:val="a1"/>
    <w:uiPriority w:val="99"/>
    <w:locked/>
    <w:rsid w:val="008A2645"/>
    <w:pPr>
      <w:widowControl w:val="0"/>
      <w:autoSpaceDE w:val="0"/>
      <w:autoSpaceDN w:val="0"/>
      <w:adjustRightInd w:val="0"/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Balloon Text"/>
    <w:basedOn w:val="a"/>
    <w:link w:val="affff4"/>
    <w:uiPriority w:val="99"/>
    <w:semiHidden/>
    <w:unhideWhenUsed/>
    <w:rsid w:val="00FD55B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FD55B4"/>
    <w:rPr>
      <w:rFonts w:ascii="Tahoma" w:hAnsi="Tahoma"/>
      <w:sz w:val="16"/>
    </w:rPr>
  </w:style>
  <w:style w:type="paragraph" w:styleId="affff5">
    <w:name w:val="No Spacing"/>
    <w:link w:val="affff6"/>
    <w:uiPriority w:val="1"/>
    <w:qFormat/>
    <w:rsid w:val="00982F08"/>
    <w:pPr>
      <w:jc w:val="both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ffff6">
    <w:name w:val="Без интервала Знак"/>
    <w:link w:val="affff5"/>
    <w:uiPriority w:val="1"/>
    <w:locked/>
    <w:rsid w:val="00982F08"/>
    <w:rPr>
      <w:rFonts w:ascii="Times New Roman" w:hAnsi="Times New Roman"/>
      <w:sz w:val="28"/>
      <w:lang w:val="x-none" w:eastAsia="en-US"/>
    </w:rPr>
  </w:style>
  <w:style w:type="paragraph" w:styleId="affff7">
    <w:name w:val="header"/>
    <w:basedOn w:val="a"/>
    <w:link w:val="affff8"/>
    <w:uiPriority w:val="99"/>
    <w:rsid w:val="00F071D7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F071D7"/>
    <w:rPr>
      <w:rFonts w:ascii="Arial" w:hAnsi="Arial"/>
      <w:sz w:val="24"/>
    </w:rPr>
  </w:style>
  <w:style w:type="paragraph" w:styleId="affff9">
    <w:name w:val="footer"/>
    <w:basedOn w:val="a"/>
    <w:link w:val="affffa"/>
    <w:uiPriority w:val="99"/>
    <w:rsid w:val="00F071D7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locked/>
    <w:rsid w:val="00F071D7"/>
    <w:rPr>
      <w:rFonts w:ascii="Arial" w:hAnsi="Arial"/>
      <w:sz w:val="24"/>
    </w:rPr>
  </w:style>
  <w:style w:type="paragraph" w:styleId="affffb">
    <w:name w:val="List Paragraph"/>
    <w:basedOn w:val="a"/>
    <w:uiPriority w:val="34"/>
    <w:qFormat/>
    <w:rsid w:val="00EC6F9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5073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353464/8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Алёна Викторовна</cp:lastModifiedBy>
  <cp:revision>2</cp:revision>
  <cp:lastPrinted>2019-10-18T08:12:00Z</cp:lastPrinted>
  <dcterms:created xsi:type="dcterms:W3CDTF">2019-11-28T06:51:00Z</dcterms:created>
  <dcterms:modified xsi:type="dcterms:W3CDTF">2019-11-28T06:51:00Z</dcterms:modified>
</cp:coreProperties>
</file>