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62" w:rsidRDefault="00A43662" w:rsidP="00A4366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AA4841" wp14:editId="1FA29C63">
            <wp:extent cx="64770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62" w:rsidRDefault="00A43662" w:rsidP="00A4366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662" w:rsidRPr="00AB0174" w:rsidRDefault="00A43662" w:rsidP="00A4366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174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A43662" w:rsidRPr="00AB0174" w:rsidRDefault="00A43662" w:rsidP="00A4366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174">
        <w:rPr>
          <w:rFonts w:ascii="Times New Roman" w:hAnsi="Times New Roman"/>
          <w:b/>
          <w:sz w:val="24"/>
          <w:szCs w:val="24"/>
        </w:rPr>
        <w:t>СЕЛЬСКОЕ ПОСЕЛЕНИЕ «ПОБЕДА»</w:t>
      </w:r>
    </w:p>
    <w:p w:rsidR="00A43662" w:rsidRDefault="00A43662" w:rsidP="00A4366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174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A43662" w:rsidRDefault="00A43662" w:rsidP="00A4366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662" w:rsidRPr="00592F48" w:rsidRDefault="00A43662" w:rsidP="00A4366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92F48">
        <w:rPr>
          <w:rFonts w:ascii="Times New Roman" w:hAnsi="Times New Roman"/>
          <w:b/>
          <w:sz w:val="32"/>
          <w:szCs w:val="32"/>
        </w:rPr>
        <w:t>П О С Т А Н О В Л Е Н И Е</w:t>
      </w:r>
      <w:r w:rsidRPr="00592F48">
        <w:rPr>
          <w:rFonts w:ascii="Times New Roman" w:hAnsi="Times New Roman"/>
          <w:b/>
          <w:sz w:val="32"/>
          <w:szCs w:val="32"/>
        </w:rPr>
        <w:tab/>
      </w:r>
    </w:p>
    <w:p w:rsidR="00A43662" w:rsidRDefault="00A43662" w:rsidP="00A436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2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.11.2016 г.                                                                                         № 16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9177EB" w:rsidRDefault="009177EB" w:rsidP="009177EB">
      <w:pPr>
        <w:pStyle w:val="22"/>
        <w:keepNext/>
        <w:keepLines/>
        <w:shd w:val="clear" w:color="auto" w:fill="auto"/>
        <w:spacing w:before="0" w:after="5" w:line="260" w:lineRule="exact"/>
        <w:ind w:left="220"/>
      </w:pPr>
    </w:p>
    <w:p w:rsidR="009177EB" w:rsidRDefault="009177EB" w:rsidP="009177EB">
      <w:pPr>
        <w:pStyle w:val="22"/>
        <w:keepNext/>
        <w:keepLines/>
        <w:shd w:val="clear" w:color="auto" w:fill="auto"/>
        <w:spacing w:before="0" w:after="5" w:line="260" w:lineRule="exact"/>
        <w:ind w:left="220"/>
      </w:pPr>
    </w:p>
    <w:p w:rsidR="009177EB" w:rsidRDefault="009177EB" w:rsidP="009177EB">
      <w:pPr>
        <w:pStyle w:val="a3"/>
        <w:shd w:val="clear" w:color="auto" w:fill="auto"/>
        <w:spacing w:before="0" w:after="0" w:line="240" w:lineRule="auto"/>
        <w:ind w:left="278" w:right="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схемы расположения </w:t>
      </w:r>
    </w:p>
    <w:p w:rsidR="009177EB" w:rsidRDefault="009177EB" w:rsidP="009177EB">
      <w:pPr>
        <w:pStyle w:val="a3"/>
        <w:shd w:val="clear" w:color="auto" w:fill="auto"/>
        <w:spacing w:before="0" w:after="0" w:line="240" w:lineRule="auto"/>
        <w:ind w:left="278" w:right="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земельного участка на кадастровом плане</w:t>
      </w:r>
    </w:p>
    <w:p w:rsidR="009177EB" w:rsidRDefault="009177EB" w:rsidP="009177EB">
      <w:pPr>
        <w:pStyle w:val="a3"/>
        <w:shd w:val="clear" w:color="auto" w:fill="auto"/>
        <w:spacing w:before="0" w:after="0" w:line="240" w:lineRule="auto"/>
        <w:ind w:left="278" w:right="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территории в кадастровом квартале 69:27:0192504</w:t>
      </w:r>
    </w:p>
    <w:p w:rsidR="009177EB" w:rsidRDefault="009177EB" w:rsidP="009177EB">
      <w:pPr>
        <w:pStyle w:val="a3"/>
        <w:shd w:val="clear" w:color="auto" w:fill="auto"/>
        <w:spacing w:before="0" w:after="207" w:line="264" w:lineRule="exact"/>
        <w:ind w:left="280" w:right="20" w:firstLine="340"/>
        <w:jc w:val="both"/>
        <w:rPr>
          <w:sz w:val="24"/>
          <w:szCs w:val="24"/>
        </w:rPr>
      </w:pPr>
    </w:p>
    <w:p w:rsidR="009177EB" w:rsidRDefault="009177EB" w:rsidP="009177EB">
      <w:pPr>
        <w:pStyle w:val="a3"/>
        <w:shd w:val="clear" w:color="auto" w:fill="auto"/>
        <w:spacing w:before="0" w:after="207" w:line="264" w:lineRule="exact"/>
        <w:ind w:left="280" w:right="20" w:firstLine="340"/>
        <w:jc w:val="both"/>
        <w:rPr>
          <w:sz w:val="24"/>
          <w:szCs w:val="24"/>
        </w:rPr>
      </w:pPr>
    </w:p>
    <w:p w:rsidR="009177EB" w:rsidRPr="009177EB" w:rsidRDefault="009177EB" w:rsidP="009177EB">
      <w:pPr>
        <w:pStyle w:val="a3"/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со ст. 11.10, п. 8 ст. 39.29 Земельного кодекса Российской Федерации от 25.10.2001 г. № 136-ФЗ, Руководствуясь ст.3.3 Федерального закона «О введении в </w:t>
      </w:r>
      <w:r w:rsidRPr="009177EB">
        <w:rPr>
          <w:sz w:val="24"/>
          <w:szCs w:val="24"/>
        </w:rPr>
        <w:t xml:space="preserve">действие Земельного кодекса Российской Федерации» от 25.10.2001 г. № 137-ФЗ, </w:t>
      </w:r>
      <w:hyperlink r:id="rId5" w:history="1">
        <w:r w:rsidRPr="009177EB">
          <w:rPr>
            <w:rStyle w:val="a7"/>
            <w:color w:val="auto"/>
            <w:sz w:val="24"/>
            <w:szCs w:val="24"/>
          </w:rPr>
          <w:t xml:space="preserve">Приказ Министерства экономического развития РФ от 27.11.2014 г. N 762 </w:t>
        </w:r>
        <w:r w:rsidRPr="009177EB">
          <w:rPr>
            <w:rStyle w:val="a8"/>
            <w:color w:val="auto"/>
            <w:sz w:val="24"/>
            <w:szCs w:val="24"/>
            <w:u w:val="none"/>
          </w:rPr>
  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</w:t>
        </w:r>
        <w:bookmarkStart w:id="0" w:name="_GoBack"/>
        <w:bookmarkEnd w:id="0"/>
        <w:r w:rsidRPr="009177EB">
          <w:rPr>
            <w:rStyle w:val="a8"/>
            <w:color w:val="auto"/>
            <w:sz w:val="24"/>
            <w:szCs w:val="24"/>
            <w:u w:val="none"/>
          </w:rPr>
          <w:t>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  </w:r>
      </w:hyperlink>
      <w:r w:rsidRPr="009177EB">
        <w:rPr>
          <w:sz w:val="24"/>
          <w:szCs w:val="24"/>
        </w:rPr>
        <w:t xml:space="preserve">, </w:t>
      </w:r>
      <w:r w:rsidRPr="00855D6E">
        <w:t>Решением Совета депутатов МО сельское поселение «Победа» Ржевского района Тверской области № 22 от 20.02.2014 г. «Об утверждении Правил землепользования и застройки</w:t>
      </w:r>
      <w:r>
        <w:t xml:space="preserve"> части территории МО</w:t>
      </w:r>
      <w:r w:rsidRPr="00855D6E">
        <w:t xml:space="preserve"> сельского поселения «Победа» Ржевского района Тверской области», Решением Совета депутатов МО сельское поселение «Победа» Ржевского района Тверской области № 38 от 25.08.2014 г. «Об утверждении </w:t>
      </w:r>
      <w:r>
        <w:t xml:space="preserve">проекта </w:t>
      </w:r>
      <w:r w:rsidRPr="00855D6E">
        <w:t xml:space="preserve">Правил землепользования и застройки </w:t>
      </w:r>
      <w:r>
        <w:t xml:space="preserve">на часть МО </w:t>
      </w:r>
      <w:r w:rsidRPr="00855D6E">
        <w:t>сельского поселения «Победа» Ржевского района Тверской области»</w:t>
      </w:r>
      <w:r>
        <w:t>,</w:t>
      </w:r>
      <w:r w:rsidRPr="00855D6E">
        <w:t xml:space="preserve"> </w:t>
      </w:r>
      <w:r w:rsidRPr="009177EB">
        <w:rPr>
          <w:sz w:val="24"/>
          <w:szCs w:val="24"/>
        </w:rPr>
        <w:t xml:space="preserve">на основании заявления </w:t>
      </w:r>
      <w:r>
        <w:rPr>
          <w:sz w:val="24"/>
          <w:szCs w:val="24"/>
        </w:rPr>
        <w:t>Ивановой Г.А</w:t>
      </w:r>
      <w:r w:rsidRPr="009177EB">
        <w:rPr>
          <w:sz w:val="24"/>
          <w:szCs w:val="24"/>
        </w:rPr>
        <w:t xml:space="preserve">. об утверждении схемы расположения земельного участка на КПТ, </w:t>
      </w:r>
    </w:p>
    <w:p w:rsidR="009177EB" w:rsidRPr="009177EB" w:rsidRDefault="009177EB" w:rsidP="009177EB">
      <w:pPr>
        <w:pStyle w:val="20"/>
        <w:shd w:val="clear" w:color="auto" w:fill="auto"/>
        <w:spacing w:before="0" w:after="0" w:line="230" w:lineRule="exact"/>
        <w:ind w:left="280"/>
        <w:jc w:val="both"/>
        <w:rPr>
          <w:sz w:val="24"/>
          <w:szCs w:val="24"/>
        </w:rPr>
      </w:pPr>
    </w:p>
    <w:p w:rsidR="009177EB" w:rsidRPr="009177EB" w:rsidRDefault="009177EB" w:rsidP="009177EB">
      <w:pPr>
        <w:pStyle w:val="20"/>
        <w:shd w:val="clear" w:color="auto" w:fill="auto"/>
        <w:spacing w:before="0" w:after="0" w:line="230" w:lineRule="exact"/>
        <w:ind w:left="280"/>
        <w:jc w:val="both"/>
        <w:rPr>
          <w:sz w:val="24"/>
          <w:szCs w:val="24"/>
        </w:rPr>
      </w:pPr>
      <w:r w:rsidRPr="009177EB">
        <w:rPr>
          <w:sz w:val="24"/>
          <w:szCs w:val="24"/>
        </w:rPr>
        <w:t xml:space="preserve">ПОСТАНОВЛЯЮ:  </w:t>
      </w:r>
    </w:p>
    <w:p w:rsidR="009177EB" w:rsidRDefault="009177EB" w:rsidP="009177EB">
      <w:pPr>
        <w:pStyle w:val="20"/>
        <w:shd w:val="clear" w:color="auto" w:fill="auto"/>
        <w:spacing w:before="0" w:after="0" w:line="230" w:lineRule="exact"/>
        <w:ind w:left="280"/>
        <w:jc w:val="both"/>
        <w:rPr>
          <w:sz w:val="24"/>
          <w:szCs w:val="24"/>
        </w:rPr>
      </w:pPr>
    </w:p>
    <w:p w:rsidR="009177EB" w:rsidRDefault="009177EB" w:rsidP="009177EB">
      <w:pPr>
        <w:pStyle w:val="a6"/>
        <w:shd w:val="clear" w:color="auto" w:fill="auto"/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Утвердить схему расположения земельного участка на кадастровом плане территории расположенного по адресу: Тверская область, Ржевский район, сельское поселение «Победа», </w:t>
      </w:r>
      <w:proofErr w:type="spellStart"/>
      <w:r>
        <w:rPr>
          <w:sz w:val="24"/>
          <w:szCs w:val="24"/>
        </w:rPr>
        <w:t>кол.сад</w:t>
      </w:r>
      <w:proofErr w:type="spellEnd"/>
      <w:r>
        <w:rPr>
          <w:sz w:val="24"/>
          <w:szCs w:val="24"/>
        </w:rPr>
        <w:t xml:space="preserve"> «Волга», уч. 573 из земель сельскохозяйственного назначения, с видом разрешенного использования - для ведения садоводства, общей площадью 663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путем перераспределения земельных участков: площадью 163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в кадастровом номером </w:t>
      </w:r>
      <w:proofErr w:type="gramStart"/>
      <w:r>
        <w:rPr>
          <w:sz w:val="24"/>
          <w:szCs w:val="24"/>
        </w:rPr>
        <w:t>69:27:0192504:ЗУ</w:t>
      </w:r>
      <w:proofErr w:type="gramEnd"/>
      <w:r>
        <w:rPr>
          <w:sz w:val="24"/>
          <w:szCs w:val="24"/>
        </w:rPr>
        <w:t xml:space="preserve">1 и площадью 500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с кадастровым номером 69:27:0192504:105.</w:t>
      </w:r>
    </w:p>
    <w:p w:rsidR="009177EB" w:rsidRDefault="009177EB" w:rsidP="00917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7EB" w:rsidRDefault="009177EB" w:rsidP="00917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7EB" w:rsidRDefault="009177EB" w:rsidP="00A43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A43662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A43662" w:rsidRDefault="00A43662" w:rsidP="00A43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Победа»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Е.Л.Тарасевич</w:t>
      </w:r>
      <w:proofErr w:type="spellEnd"/>
    </w:p>
    <w:p w:rsidR="009177EB" w:rsidRDefault="009177EB" w:rsidP="009177EB"/>
    <w:p w:rsidR="009177EB" w:rsidRDefault="009177EB" w:rsidP="009177EB"/>
    <w:p w:rsidR="00961013" w:rsidRDefault="00961013"/>
    <w:sectPr w:rsidR="0096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B0"/>
    <w:rsid w:val="007271B0"/>
    <w:rsid w:val="009177EB"/>
    <w:rsid w:val="00961013"/>
    <w:rsid w:val="00A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457D-F55A-4397-9DFF-A6887295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77EB"/>
    <w:pPr>
      <w:shd w:val="clear" w:color="auto" w:fill="FFFFFF"/>
      <w:spacing w:before="60" w:after="300" w:line="240" w:lineRule="atLeas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177EB"/>
    <w:rPr>
      <w:rFonts w:ascii="Times New Roman" w:hAnsi="Times New Roman" w:cs="Times New Roman"/>
      <w:shd w:val="clear" w:color="auto" w:fill="FFFFFF"/>
    </w:rPr>
  </w:style>
  <w:style w:type="character" w:customStyle="1" w:styleId="a5">
    <w:name w:val="Сноска_"/>
    <w:basedOn w:val="a0"/>
    <w:link w:val="a6"/>
    <w:uiPriority w:val="99"/>
    <w:locked/>
    <w:rsid w:val="009177EB"/>
    <w:rPr>
      <w:rFonts w:ascii="Times New Roman" w:hAnsi="Times New Roman" w:cs="Times New Roman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9177EB"/>
    <w:pPr>
      <w:shd w:val="clear" w:color="auto" w:fill="FFFFFF"/>
      <w:spacing w:after="0" w:line="269" w:lineRule="exact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9177E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177EB"/>
    <w:pPr>
      <w:shd w:val="clear" w:color="auto" w:fill="FFFFFF"/>
      <w:spacing w:before="180" w:after="30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1">
    <w:name w:val="Заголовок №2_"/>
    <w:basedOn w:val="a0"/>
    <w:link w:val="22"/>
    <w:uiPriority w:val="99"/>
    <w:locked/>
    <w:rsid w:val="009177E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9177EB"/>
    <w:pPr>
      <w:shd w:val="clear" w:color="auto" w:fill="FFFFFF"/>
      <w:spacing w:before="300" w:after="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pt">
    <w:name w:val="Основной текст + Интервал 1 pt"/>
    <w:basedOn w:val="a0"/>
    <w:uiPriority w:val="99"/>
    <w:rsid w:val="009177EB"/>
    <w:rPr>
      <w:rFonts w:ascii="Times New Roman" w:hAnsi="Times New Roman" w:cs="Times New Roman" w:hint="default"/>
      <w:spacing w:val="30"/>
      <w:shd w:val="clear" w:color="auto" w:fill="FFFFFF"/>
    </w:rPr>
  </w:style>
  <w:style w:type="character" w:customStyle="1" w:styleId="a7">
    <w:name w:val="Гипертекстовая ссылка"/>
    <w:uiPriority w:val="99"/>
    <w:rsid w:val="009177EB"/>
    <w:rPr>
      <w:color w:val="106BBE"/>
    </w:rPr>
  </w:style>
  <w:style w:type="character" w:styleId="a8">
    <w:name w:val="Hyperlink"/>
    <w:basedOn w:val="a0"/>
    <w:uiPriority w:val="99"/>
    <w:semiHidden/>
    <w:unhideWhenUsed/>
    <w:rsid w:val="009177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3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636874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ZamPobeda</cp:lastModifiedBy>
  <cp:revision>3</cp:revision>
  <cp:lastPrinted>2016-11-27T11:03:00Z</cp:lastPrinted>
  <dcterms:created xsi:type="dcterms:W3CDTF">2016-11-25T07:10:00Z</dcterms:created>
  <dcterms:modified xsi:type="dcterms:W3CDTF">2016-11-27T11:03:00Z</dcterms:modified>
</cp:coreProperties>
</file>