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643" w:rsidRPr="0060792C" w:rsidRDefault="00F52643" w:rsidP="00A116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792C">
        <w:rPr>
          <w:rFonts w:ascii="Arial" w:hAnsi="Arial" w:cs="Arial"/>
          <w:b/>
          <w:sz w:val="24"/>
          <w:szCs w:val="24"/>
        </w:rPr>
        <w:t>ГЛАВА АДМИНИСТРАЦИИ</w:t>
      </w:r>
    </w:p>
    <w:p w:rsidR="00F52643" w:rsidRPr="0060792C" w:rsidRDefault="00F52643" w:rsidP="00A116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792C">
        <w:rPr>
          <w:rFonts w:ascii="Arial" w:hAnsi="Arial" w:cs="Arial"/>
          <w:b/>
          <w:sz w:val="24"/>
          <w:szCs w:val="24"/>
        </w:rPr>
        <w:t xml:space="preserve">МО СЕЛЬСКОЕ ПОСЕЛЕНИЕ «ПОБЕДА»  </w:t>
      </w:r>
    </w:p>
    <w:p w:rsidR="00F52643" w:rsidRPr="0060792C" w:rsidRDefault="00F52643" w:rsidP="00A116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792C">
        <w:rPr>
          <w:rFonts w:ascii="Arial" w:hAnsi="Arial" w:cs="Arial"/>
          <w:b/>
          <w:sz w:val="24"/>
          <w:szCs w:val="24"/>
        </w:rPr>
        <w:t>РЖЕВСКОГО РАЙОНА ТВЕРСКОЙ ОБЛАСТИ</w:t>
      </w:r>
    </w:p>
    <w:p w:rsidR="00F52643" w:rsidRPr="0060792C" w:rsidRDefault="00F52643" w:rsidP="00A116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2643" w:rsidRPr="0060792C" w:rsidRDefault="00F52643" w:rsidP="00A116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2643" w:rsidRPr="0060792C" w:rsidRDefault="00F52643" w:rsidP="00A116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792C">
        <w:rPr>
          <w:rFonts w:ascii="Arial" w:hAnsi="Arial" w:cs="Arial"/>
          <w:b/>
          <w:sz w:val="24"/>
          <w:szCs w:val="24"/>
        </w:rPr>
        <w:t>ПОСТАНОВЛЕНИЕ</w:t>
      </w:r>
    </w:p>
    <w:p w:rsidR="00F52643" w:rsidRPr="0060792C" w:rsidRDefault="00F52643" w:rsidP="00A116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2643" w:rsidRPr="0060792C" w:rsidRDefault="00F52643" w:rsidP="00A116E5">
      <w:pPr>
        <w:tabs>
          <w:tab w:val="left" w:pos="54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</w:t>
      </w:r>
      <w:r w:rsidRPr="0060792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11.2013</w:t>
      </w:r>
      <w:r w:rsidRPr="0060792C">
        <w:rPr>
          <w:rFonts w:ascii="Arial" w:hAnsi="Arial" w:cs="Arial"/>
          <w:b/>
          <w:sz w:val="24"/>
          <w:szCs w:val="24"/>
        </w:rPr>
        <w:t xml:space="preserve"> года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</w:t>
      </w:r>
      <w:r w:rsidRPr="0060792C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>№  30</w:t>
      </w:r>
    </w:p>
    <w:p w:rsidR="00F52643" w:rsidRPr="0060792C" w:rsidRDefault="00F52643" w:rsidP="00A116E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0792C">
        <w:rPr>
          <w:rFonts w:ascii="Arial" w:hAnsi="Arial" w:cs="Arial"/>
          <w:b/>
          <w:sz w:val="24"/>
          <w:szCs w:val="24"/>
        </w:rPr>
        <w:t xml:space="preserve"> </w:t>
      </w:r>
    </w:p>
    <w:p w:rsidR="00F52643" w:rsidRPr="0060792C" w:rsidRDefault="00F52643" w:rsidP="00A116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792C">
        <w:rPr>
          <w:rFonts w:ascii="Arial" w:hAnsi="Arial" w:cs="Arial"/>
          <w:b/>
          <w:sz w:val="24"/>
          <w:szCs w:val="24"/>
        </w:rPr>
        <w:t xml:space="preserve">     </w:t>
      </w:r>
    </w:p>
    <w:p w:rsidR="00F52643" w:rsidRPr="0060792C" w:rsidRDefault="00F52643" w:rsidP="00A116E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52643" w:rsidRDefault="00F52643" w:rsidP="00A116E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0792C">
        <w:rPr>
          <w:rFonts w:ascii="Arial" w:hAnsi="Arial" w:cs="Arial"/>
          <w:b/>
          <w:sz w:val="24"/>
          <w:szCs w:val="24"/>
        </w:rPr>
        <w:t xml:space="preserve">О </w:t>
      </w:r>
      <w:r>
        <w:rPr>
          <w:rFonts w:ascii="Arial" w:hAnsi="Arial" w:cs="Arial"/>
          <w:b/>
          <w:sz w:val="24"/>
          <w:szCs w:val="24"/>
        </w:rPr>
        <w:t>утверждении схемы теплоснабжения</w:t>
      </w:r>
    </w:p>
    <w:p w:rsidR="00F52643" w:rsidRPr="0060792C" w:rsidRDefault="00F52643" w:rsidP="00A116E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сельского поселения «Победа»</w:t>
      </w:r>
    </w:p>
    <w:p w:rsidR="00F52643" w:rsidRPr="0060792C" w:rsidRDefault="00F52643" w:rsidP="00A116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2643" w:rsidRPr="0060792C" w:rsidRDefault="00F52643" w:rsidP="00A116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2643" w:rsidRPr="00DF40D4" w:rsidRDefault="00F52643" w:rsidP="00DF40D4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F40D4">
        <w:rPr>
          <w:rFonts w:ascii="Arial" w:hAnsi="Arial" w:cs="Arial"/>
          <w:sz w:val="24"/>
          <w:szCs w:val="24"/>
        </w:rPr>
        <w:t>На основании Федерального закона от  06.10.003 г. № 131 – «Об общих принципах организации местного самоуправления в Российской Федерации», ст.6,23 Федерального закона от 27.07.2010 г. № 190-ФЗ «О теплоснабжении», в целях создания условий для устойчивого развития территорий сельского поселения «Победа», обеспечение прав и законных интересов физических и юридических лиц, в т.ч. правообладателей земельных участков и объектов капитального строительства</w:t>
      </w:r>
    </w:p>
    <w:p w:rsidR="00F52643" w:rsidRPr="0060792C" w:rsidRDefault="00F52643" w:rsidP="00A116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2643" w:rsidRPr="005E65E0" w:rsidRDefault="00F52643" w:rsidP="00A116E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E65E0">
        <w:rPr>
          <w:rFonts w:ascii="Arial" w:hAnsi="Arial" w:cs="Arial"/>
          <w:b/>
          <w:sz w:val="24"/>
          <w:szCs w:val="24"/>
        </w:rPr>
        <w:t>ПОСТАНОВЛЯЮ:</w:t>
      </w:r>
    </w:p>
    <w:p w:rsidR="00F52643" w:rsidRPr="0060792C" w:rsidRDefault="00F52643" w:rsidP="00A116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2643" w:rsidRDefault="00F52643" w:rsidP="00EC3EB1">
      <w:pPr>
        <w:spacing w:after="0" w:line="240" w:lineRule="auto"/>
        <w:ind w:left="72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1.Утвердить схему теплоснабжения сельского поселения «Победа» (Прилагается)</w:t>
      </w:r>
    </w:p>
    <w:p w:rsidR="00F52643" w:rsidRDefault="00F52643" w:rsidP="00EC3EB1">
      <w:pPr>
        <w:spacing w:after="0" w:line="240" w:lineRule="auto"/>
        <w:ind w:left="72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2.Настоящее постановление вступает в силу с момента официального обнародования.</w:t>
      </w:r>
    </w:p>
    <w:p w:rsidR="00F52643" w:rsidRDefault="00F52643" w:rsidP="00EC3EB1">
      <w:pPr>
        <w:spacing w:after="0" w:line="240" w:lineRule="auto"/>
        <w:ind w:left="72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3.Контроль за выполнением настоящего постановления оставляю за собой.</w:t>
      </w:r>
    </w:p>
    <w:p w:rsidR="00F52643" w:rsidRDefault="00F52643" w:rsidP="00A116E5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F52643" w:rsidRPr="0060792C" w:rsidRDefault="00F52643" w:rsidP="00A116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2643" w:rsidRDefault="00F52643" w:rsidP="00A116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2643" w:rsidRDefault="00F52643" w:rsidP="00A116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2643" w:rsidRDefault="00F52643" w:rsidP="00A116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2643" w:rsidRDefault="00F52643" w:rsidP="00A116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2643" w:rsidRPr="0060792C" w:rsidRDefault="00F52643" w:rsidP="00A116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2643" w:rsidRPr="0060792C" w:rsidRDefault="00F52643" w:rsidP="00A116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2643" w:rsidRDefault="00F52643" w:rsidP="00A116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792C">
        <w:rPr>
          <w:rFonts w:ascii="Arial" w:hAnsi="Arial" w:cs="Arial"/>
          <w:sz w:val="24"/>
          <w:szCs w:val="24"/>
        </w:rPr>
        <w:t>Глава администрации</w:t>
      </w:r>
    </w:p>
    <w:p w:rsidR="00F52643" w:rsidRPr="0060792C" w:rsidRDefault="00F52643" w:rsidP="00A116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792C">
        <w:rPr>
          <w:rFonts w:ascii="Arial" w:hAnsi="Arial" w:cs="Arial"/>
          <w:sz w:val="24"/>
          <w:szCs w:val="24"/>
        </w:rPr>
        <w:t xml:space="preserve">сельского поселения  «Победа»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60792C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Е.Л.Тарасевич</w:t>
      </w:r>
    </w:p>
    <w:p w:rsidR="00F52643" w:rsidRPr="0060792C" w:rsidRDefault="00F52643" w:rsidP="00A116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2643" w:rsidRPr="0060792C" w:rsidRDefault="00F52643" w:rsidP="00A116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2643" w:rsidRDefault="00F52643"/>
    <w:sectPr w:rsidR="00F52643" w:rsidSect="00EC3EB1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01299"/>
    <w:multiLevelType w:val="hybridMultilevel"/>
    <w:tmpl w:val="869C8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6E5"/>
    <w:rsid w:val="00247AAF"/>
    <w:rsid w:val="0026671F"/>
    <w:rsid w:val="002D5C27"/>
    <w:rsid w:val="0050755C"/>
    <w:rsid w:val="00547AC7"/>
    <w:rsid w:val="005E65E0"/>
    <w:rsid w:val="0060792C"/>
    <w:rsid w:val="006A61BB"/>
    <w:rsid w:val="007745FE"/>
    <w:rsid w:val="00A116E5"/>
    <w:rsid w:val="00AA6DA5"/>
    <w:rsid w:val="00DF40D4"/>
    <w:rsid w:val="00EC3EB1"/>
    <w:rsid w:val="00F52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6E5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116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165</Words>
  <Characters>941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2014-03-05T12:47:00Z</cp:lastPrinted>
  <dcterms:created xsi:type="dcterms:W3CDTF">2013-10-10T11:25:00Z</dcterms:created>
  <dcterms:modified xsi:type="dcterms:W3CDTF">2014-03-05T12:47:00Z</dcterms:modified>
</cp:coreProperties>
</file>